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92" w:rsidRPr="00A50608" w:rsidRDefault="003D3192" w:rsidP="00E37CA7">
      <w:pPr>
        <w:pStyle w:val="20"/>
        <w:shd w:val="clear" w:color="auto" w:fill="auto"/>
        <w:spacing w:line="20" w:lineRule="atLeast"/>
        <w:ind w:right="141" w:firstLine="0"/>
        <w:rPr>
          <w:b/>
          <w:sz w:val="24"/>
          <w:szCs w:val="24"/>
        </w:rPr>
      </w:pPr>
      <w:r w:rsidRPr="00A50608">
        <w:rPr>
          <w:b/>
          <w:color w:val="000000"/>
          <w:sz w:val="24"/>
          <w:szCs w:val="24"/>
          <w:lang w:eastAsia="ru-RU" w:bidi="ru-RU"/>
        </w:rPr>
        <w:t xml:space="preserve">Отчет </w:t>
      </w:r>
      <w:proofErr w:type="spellStart"/>
      <w:r w:rsidRPr="00A50608">
        <w:rPr>
          <w:b/>
          <w:color w:val="000000"/>
          <w:sz w:val="24"/>
          <w:szCs w:val="24"/>
          <w:lang w:eastAsia="ru-RU" w:bidi="ru-RU"/>
        </w:rPr>
        <w:t>самообследовавия</w:t>
      </w:r>
      <w:proofErr w:type="spellEnd"/>
      <w:r w:rsidRPr="00A50608">
        <w:rPr>
          <w:b/>
          <w:color w:val="000000"/>
          <w:sz w:val="24"/>
          <w:szCs w:val="24"/>
          <w:lang w:eastAsia="ru-RU" w:bidi="ru-RU"/>
        </w:rPr>
        <w:t xml:space="preserve"> МОУ СШ № 18</w:t>
      </w:r>
      <w:r w:rsidR="00A50608" w:rsidRPr="00A50608">
        <w:rPr>
          <w:b/>
          <w:color w:val="000000"/>
          <w:sz w:val="24"/>
          <w:szCs w:val="24"/>
          <w:lang w:eastAsia="ru-RU" w:bidi="ru-RU"/>
        </w:rPr>
        <w:t xml:space="preserve"> за 2024 – 2025 учебный год</w:t>
      </w:r>
    </w:p>
    <w:p w:rsidR="00822724" w:rsidRPr="00A50608" w:rsidRDefault="00822724" w:rsidP="00E37CA7">
      <w:pPr>
        <w:spacing w:after="0" w:line="20" w:lineRule="atLeast"/>
        <w:ind w:right="141"/>
        <w:jc w:val="center"/>
        <w:rPr>
          <w:rFonts w:ascii="Times New Roman" w:hAnsi="Times New Roman" w:cs="Times New Roma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9"/>
        <w:gridCol w:w="8079"/>
      </w:tblGrid>
      <w:tr w:rsidR="003D3192" w:rsidRPr="00A50608" w:rsidTr="0050334E">
        <w:tc>
          <w:tcPr>
            <w:tcW w:w="2269" w:type="dxa"/>
          </w:tcPr>
          <w:p w:rsidR="003D3192" w:rsidRPr="00A50608" w:rsidRDefault="003D3192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Название</w:t>
            </w:r>
            <w:r w:rsidR="0050334E">
              <w:rPr>
                <w:sz w:val="24"/>
                <w:szCs w:val="24"/>
              </w:rPr>
              <w:t xml:space="preserve"> </w:t>
            </w:r>
            <w:r w:rsidRPr="00A50608">
              <w:rPr>
                <w:sz w:val="24"/>
                <w:szCs w:val="24"/>
              </w:rPr>
              <w:t>разделов</w:t>
            </w:r>
          </w:p>
        </w:tc>
        <w:tc>
          <w:tcPr>
            <w:tcW w:w="8079" w:type="dxa"/>
          </w:tcPr>
          <w:p w:rsidR="003D3192" w:rsidRPr="00A50608" w:rsidRDefault="007F146A" w:rsidP="00E37CA7">
            <w:pPr>
              <w:spacing w:line="20" w:lineRule="atLeas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7F146A" w:rsidRPr="00A50608" w:rsidTr="0050334E">
        <w:tc>
          <w:tcPr>
            <w:tcW w:w="10348" w:type="dxa"/>
            <w:gridSpan w:val="2"/>
          </w:tcPr>
          <w:p w:rsidR="007F146A" w:rsidRPr="00A50608" w:rsidRDefault="007F146A" w:rsidP="00E37CA7">
            <w:pPr>
              <w:spacing w:line="20" w:lineRule="atLeas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Аналитическая часть</w:t>
            </w:r>
          </w:p>
        </w:tc>
      </w:tr>
      <w:tr w:rsidR="003D3192" w:rsidRPr="00A50608" w:rsidTr="0050334E">
        <w:tc>
          <w:tcPr>
            <w:tcW w:w="2269" w:type="dxa"/>
          </w:tcPr>
          <w:p w:rsidR="005E6AC2" w:rsidRPr="00A50608" w:rsidRDefault="005E6AC2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Общая</w:t>
            </w:r>
          </w:p>
          <w:p w:rsidR="003D3192" w:rsidRPr="00A50608" w:rsidRDefault="005E6AC2" w:rsidP="00E37CA7">
            <w:pPr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8079" w:type="dxa"/>
          </w:tcPr>
          <w:p w:rsidR="005E6AC2" w:rsidRPr="00A50608" w:rsidRDefault="005E6AC2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Наименование: муниципальное общеобразовательное учреждение «Средняя</w:t>
            </w:r>
            <w:r w:rsidR="0050334E">
              <w:rPr>
                <w:sz w:val="24"/>
                <w:szCs w:val="24"/>
              </w:rPr>
              <w:t xml:space="preserve"> </w:t>
            </w:r>
            <w:r w:rsidRPr="00A50608">
              <w:rPr>
                <w:sz w:val="24"/>
                <w:szCs w:val="24"/>
              </w:rPr>
              <w:t>школа № 18 имени Героя Советского Союза Д.М.</w:t>
            </w:r>
            <w:r w:rsidR="0050334E">
              <w:rPr>
                <w:sz w:val="24"/>
                <w:szCs w:val="24"/>
              </w:rPr>
              <w:t> </w:t>
            </w:r>
            <w:proofErr w:type="spellStart"/>
            <w:r w:rsidRPr="00A50608">
              <w:rPr>
                <w:sz w:val="24"/>
                <w:szCs w:val="24"/>
              </w:rPr>
              <w:t>Карбышева</w:t>
            </w:r>
            <w:proofErr w:type="spellEnd"/>
            <w:r w:rsidRPr="00A50608">
              <w:rPr>
                <w:sz w:val="24"/>
                <w:szCs w:val="24"/>
              </w:rPr>
              <w:t xml:space="preserve"> г.</w:t>
            </w:r>
            <w:r w:rsidR="0050334E">
              <w:rPr>
                <w:sz w:val="24"/>
                <w:szCs w:val="24"/>
              </w:rPr>
              <w:t> </w:t>
            </w:r>
            <w:r w:rsidRPr="00A50608">
              <w:rPr>
                <w:sz w:val="24"/>
                <w:szCs w:val="24"/>
              </w:rPr>
              <w:t>Волжского</w:t>
            </w:r>
            <w:r w:rsidR="0050334E">
              <w:rPr>
                <w:sz w:val="24"/>
                <w:szCs w:val="24"/>
              </w:rPr>
              <w:t xml:space="preserve"> </w:t>
            </w:r>
            <w:r w:rsidRPr="00A50608">
              <w:rPr>
                <w:sz w:val="24"/>
                <w:szCs w:val="24"/>
              </w:rPr>
              <w:t>Волгоградской области»</w:t>
            </w:r>
          </w:p>
          <w:p w:rsidR="00A50608" w:rsidRDefault="005E6AC2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Адрес: 404111 Россия, Волгоградская область, г. Волжский, ул. имени генерала</w:t>
            </w:r>
            <w:r w:rsidR="0050334E">
              <w:rPr>
                <w:sz w:val="24"/>
                <w:szCs w:val="24"/>
              </w:rPr>
              <w:t xml:space="preserve"> </w:t>
            </w:r>
            <w:proofErr w:type="spellStart"/>
            <w:r w:rsidRPr="00A50608">
              <w:rPr>
                <w:sz w:val="24"/>
                <w:szCs w:val="24"/>
              </w:rPr>
              <w:t>Карбышева</w:t>
            </w:r>
            <w:proofErr w:type="spellEnd"/>
            <w:r w:rsidRPr="00A50608">
              <w:rPr>
                <w:sz w:val="24"/>
                <w:szCs w:val="24"/>
              </w:rPr>
              <w:t>, дом 40</w:t>
            </w:r>
          </w:p>
          <w:p w:rsidR="00A50608" w:rsidRPr="00A50608" w:rsidRDefault="005E6AC2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  <w:lang w:bidi="en-US"/>
              </w:rPr>
            </w:pPr>
            <w:r w:rsidRPr="00A50608">
              <w:rPr>
                <w:sz w:val="24"/>
                <w:szCs w:val="24"/>
              </w:rPr>
              <w:t xml:space="preserve">Контакты: тел./факс8(8443) 39-15-35, сайт: </w:t>
            </w:r>
            <w:r w:rsidRPr="00A50608">
              <w:rPr>
                <w:sz w:val="24"/>
                <w:szCs w:val="24"/>
                <w:lang w:val="en-US" w:bidi="en-US"/>
              </w:rPr>
              <w:t>http</w:t>
            </w:r>
            <w:r w:rsidRPr="00A50608">
              <w:rPr>
                <w:sz w:val="24"/>
                <w:szCs w:val="24"/>
                <w:lang w:bidi="en-US"/>
              </w:rPr>
              <w:t>//:</w:t>
            </w:r>
            <w:proofErr w:type="spellStart"/>
            <w:r w:rsidRPr="00A50608">
              <w:rPr>
                <w:sz w:val="24"/>
                <w:szCs w:val="24"/>
                <w:lang w:val="en-US" w:bidi="en-US"/>
              </w:rPr>
              <w:t>scooll</w:t>
            </w:r>
            <w:proofErr w:type="spellEnd"/>
            <w:r w:rsidRPr="00A50608">
              <w:rPr>
                <w:sz w:val="24"/>
                <w:szCs w:val="24"/>
                <w:lang w:bidi="en-US"/>
              </w:rPr>
              <w:t>8.</w:t>
            </w:r>
            <w:proofErr w:type="spellStart"/>
            <w:r w:rsidRPr="00A50608">
              <w:rPr>
                <w:sz w:val="24"/>
                <w:szCs w:val="24"/>
                <w:lang w:val="en-US" w:bidi="en-US"/>
              </w:rPr>
              <w:t>umi</w:t>
            </w:r>
            <w:proofErr w:type="spellEnd"/>
            <w:r w:rsidRPr="00A50608">
              <w:rPr>
                <w:sz w:val="24"/>
                <w:szCs w:val="24"/>
                <w:lang w:bidi="en-US"/>
              </w:rPr>
              <w:t>.</w:t>
            </w:r>
            <w:proofErr w:type="spellStart"/>
            <w:r w:rsidRPr="00A50608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  <w:p w:rsidR="005E6AC2" w:rsidRPr="000D57A5" w:rsidRDefault="005E6AC2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  <w:lang w:val="en-US"/>
              </w:rPr>
            </w:pPr>
            <w:r w:rsidRPr="00A50608">
              <w:rPr>
                <w:sz w:val="24"/>
                <w:szCs w:val="24"/>
                <w:lang w:val="en-US" w:bidi="en-US"/>
              </w:rPr>
              <w:t>e</w:t>
            </w:r>
            <w:r w:rsidRPr="000D57A5">
              <w:rPr>
                <w:sz w:val="24"/>
                <w:szCs w:val="24"/>
                <w:lang w:val="en-US" w:bidi="en-US"/>
              </w:rPr>
              <w:t>-</w:t>
            </w:r>
            <w:r w:rsidRPr="00A50608">
              <w:rPr>
                <w:sz w:val="24"/>
                <w:szCs w:val="24"/>
                <w:lang w:val="en-US" w:bidi="en-US"/>
              </w:rPr>
              <w:t>mail</w:t>
            </w:r>
            <w:r w:rsidRPr="000D57A5">
              <w:rPr>
                <w:sz w:val="24"/>
                <w:szCs w:val="24"/>
                <w:lang w:val="en-US" w:bidi="en-US"/>
              </w:rPr>
              <w:t xml:space="preserve">: </w:t>
            </w:r>
            <w:hyperlink r:id="rId5" w:history="1">
              <w:r w:rsidRPr="00A50608">
                <w:rPr>
                  <w:rStyle w:val="a4"/>
                  <w:sz w:val="24"/>
                  <w:szCs w:val="24"/>
                  <w:lang w:val="en-US" w:bidi="en-US"/>
                </w:rPr>
                <w:t>carbvshewl</w:t>
              </w:r>
              <w:r w:rsidRPr="000D57A5">
                <w:rPr>
                  <w:rStyle w:val="a4"/>
                  <w:sz w:val="24"/>
                  <w:szCs w:val="24"/>
                  <w:lang w:val="en-US" w:bidi="en-US"/>
                </w:rPr>
                <w:t>8@</w:t>
              </w:r>
              <w:r w:rsidRPr="00A50608">
                <w:rPr>
                  <w:rStyle w:val="a4"/>
                  <w:sz w:val="24"/>
                  <w:szCs w:val="24"/>
                  <w:lang w:val="en-US" w:bidi="en-US"/>
                </w:rPr>
                <w:t>v</w:t>
              </w:r>
              <w:r w:rsidRPr="000D57A5">
                <w:rPr>
                  <w:rStyle w:val="a4"/>
                  <w:sz w:val="24"/>
                  <w:szCs w:val="24"/>
                  <w:lang w:val="en-US" w:bidi="en-US"/>
                </w:rPr>
                <w:t>3</w:t>
              </w:r>
              <w:r w:rsidRPr="00A50608">
                <w:rPr>
                  <w:rStyle w:val="a4"/>
                  <w:sz w:val="24"/>
                  <w:szCs w:val="24"/>
                  <w:lang w:val="en-US" w:bidi="en-US"/>
                </w:rPr>
                <w:t>ndex</w:t>
              </w:r>
              <w:r w:rsidRPr="000D57A5">
                <w:rPr>
                  <w:rStyle w:val="a4"/>
                  <w:sz w:val="24"/>
                  <w:szCs w:val="24"/>
                  <w:lang w:val="en-US" w:bidi="en-US"/>
                </w:rPr>
                <w:t>.</w:t>
              </w:r>
              <w:r w:rsidRPr="00A50608">
                <w:rPr>
                  <w:rStyle w:val="a4"/>
                  <w:sz w:val="24"/>
                  <w:szCs w:val="24"/>
                  <w:lang w:val="en-US" w:bidi="en-US"/>
                </w:rPr>
                <w:t>ru</w:t>
              </w:r>
            </w:hyperlink>
          </w:p>
          <w:p w:rsidR="005E6AC2" w:rsidRPr="000D57A5" w:rsidRDefault="005E6AC2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  <w:lang w:val="en-US"/>
              </w:rPr>
            </w:pPr>
            <w:r w:rsidRPr="00A50608">
              <w:rPr>
                <w:sz w:val="24"/>
                <w:szCs w:val="24"/>
              </w:rPr>
              <w:t>Учредители</w:t>
            </w:r>
            <w:r w:rsidRPr="000D57A5">
              <w:rPr>
                <w:sz w:val="24"/>
                <w:szCs w:val="24"/>
                <w:lang w:val="en-US"/>
              </w:rPr>
              <w:t>:</w:t>
            </w:r>
          </w:p>
          <w:p w:rsidR="005E6AC2" w:rsidRPr="00A50608" w:rsidRDefault="005E6AC2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Управление образования администрации городского округа - город Волжский</w:t>
            </w:r>
            <w:r w:rsidR="0050334E">
              <w:rPr>
                <w:sz w:val="24"/>
                <w:szCs w:val="24"/>
              </w:rPr>
              <w:t xml:space="preserve"> </w:t>
            </w:r>
            <w:r w:rsidRPr="00A50608">
              <w:rPr>
                <w:sz w:val="24"/>
                <w:szCs w:val="24"/>
              </w:rPr>
              <w:t>Волгоградской области</w:t>
            </w:r>
          </w:p>
          <w:p w:rsidR="0050334E" w:rsidRDefault="005E6AC2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Адрес: Набережная ул., д. 10, г. Волжский, Волгоградская область, 404100</w:t>
            </w:r>
          </w:p>
          <w:p w:rsidR="0050334E" w:rsidRDefault="005E6AC2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Тел.: (8-8443) 27-54-22, тел. /факс: (8-8443) 27-54-62</w:t>
            </w:r>
          </w:p>
          <w:p w:rsidR="0050334E" w:rsidRPr="000D57A5" w:rsidRDefault="005E6AC2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rStyle w:val="a4"/>
                <w:sz w:val="24"/>
                <w:szCs w:val="24"/>
                <w:lang w:bidi="en-US"/>
              </w:rPr>
            </w:pPr>
            <w:r w:rsidRPr="00A50608">
              <w:rPr>
                <w:sz w:val="24"/>
                <w:szCs w:val="24"/>
                <w:lang w:val="en-US" w:bidi="en-US"/>
              </w:rPr>
              <w:t>e</w:t>
            </w:r>
            <w:r w:rsidRPr="000D57A5">
              <w:rPr>
                <w:sz w:val="24"/>
                <w:szCs w:val="24"/>
                <w:lang w:bidi="en-US"/>
              </w:rPr>
              <w:t>-</w:t>
            </w:r>
            <w:r w:rsidRPr="00A50608">
              <w:rPr>
                <w:sz w:val="24"/>
                <w:szCs w:val="24"/>
                <w:lang w:val="en-US" w:bidi="en-US"/>
              </w:rPr>
              <w:t>mail</w:t>
            </w:r>
            <w:r w:rsidRPr="000D57A5">
              <w:rPr>
                <w:sz w:val="24"/>
                <w:szCs w:val="24"/>
                <w:lang w:bidi="en-US"/>
              </w:rPr>
              <w:t xml:space="preserve">: </w:t>
            </w:r>
            <w:proofErr w:type="spellStart"/>
            <w:r w:rsidRPr="00A50608">
              <w:rPr>
                <w:sz w:val="24"/>
                <w:szCs w:val="24"/>
                <w:lang w:val="en-US" w:bidi="en-US"/>
              </w:rPr>
              <w:t>edu</w:t>
            </w:r>
            <w:proofErr w:type="spellEnd"/>
            <w:r w:rsidRPr="000D57A5">
              <w:rPr>
                <w:sz w:val="24"/>
                <w:szCs w:val="24"/>
                <w:lang w:bidi="en-US"/>
              </w:rPr>
              <w:t xml:space="preserve"> </w:t>
            </w:r>
            <w:hyperlink r:id="rId6" w:history="1">
              <w:r w:rsidRPr="00A50608">
                <w:rPr>
                  <w:rStyle w:val="a4"/>
                  <w:sz w:val="24"/>
                  <w:szCs w:val="24"/>
                  <w:lang w:val="en-US" w:bidi="en-US"/>
                </w:rPr>
                <w:t>vlz</w:t>
              </w:r>
              <w:r w:rsidRPr="000D57A5">
                <w:rPr>
                  <w:rStyle w:val="a4"/>
                  <w:sz w:val="24"/>
                  <w:szCs w:val="24"/>
                  <w:lang w:bidi="en-US"/>
                </w:rPr>
                <w:t>@</w:t>
              </w:r>
              <w:r w:rsidRPr="00A50608">
                <w:rPr>
                  <w:rStyle w:val="a4"/>
                  <w:sz w:val="24"/>
                  <w:szCs w:val="24"/>
                  <w:lang w:val="en-US" w:bidi="en-US"/>
                </w:rPr>
                <w:t>voleanet</w:t>
              </w:r>
              <w:r w:rsidRPr="000D57A5">
                <w:rPr>
                  <w:rStyle w:val="a4"/>
                  <w:sz w:val="24"/>
                  <w:szCs w:val="24"/>
                  <w:lang w:bidi="en-US"/>
                </w:rPr>
                <w:t>.</w:t>
              </w:r>
              <w:proofErr w:type="spellStart"/>
              <w:r w:rsidRPr="00A50608">
                <w:rPr>
                  <w:rStyle w:val="a4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5E6AC2" w:rsidRPr="00A50608" w:rsidRDefault="005E6AC2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Режим работы:</w:t>
            </w:r>
          </w:p>
          <w:p w:rsidR="005E6AC2" w:rsidRPr="00A50608" w:rsidRDefault="00181BE7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Приемная начальника</w:t>
            </w:r>
            <w:r w:rsidR="005E6AC2" w:rsidRPr="00A50608">
              <w:rPr>
                <w:sz w:val="24"/>
                <w:szCs w:val="24"/>
              </w:rPr>
              <w:t>: понедельник - пятница с 08</w:t>
            </w:r>
            <w:r w:rsidR="00AA0EE8" w:rsidRPr="00A50608">
              <w:rPr>
                <w:sz w:val="24"/>
                <w:szCs w:val="24"/>
              </w:rPr>
              <w:t xml:space="preserve">:30 до 17:30, перерыв на обед с </w:t>
            </w:r>
            <w:r w:rsidR="0050334E">
              <w:rPr>
                <w:sz w:val="24"/>
                <w:szCs w:val="24"/>
              </w:rPr>
              <w:t>12:00 до 13:00</w:t>
            </w:r>
          </w:p>
        </w:tc>
      </w:tr>
      <w:tr w:rsidR="003D3192" w:rsidRPr="00A50608" w:rsidTr="0050334E">
        <w:tc>
          <w:tcPr>
            <w:tcW w:w="2269" w:type="dxa"/>
          </w:tcPr>
          <w:p w:rsidR="00030996" w:rsidRPr="00A50608" w:rsidRDefault="00030996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Особенности</w:t>
            </w:r>
          </w:p>
          <w:p w:rsidR="003D3192" w:rsidRPr="00A50608" w:rsidRDefault="00030996" w:rsidP="00E37CA7">
            <w:pPr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79" w:type="dxa"/>
          </w:tcPr>
          <w:p w:rsidR="0050334E" w:rsidRDefault="00012258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Директор</w:t>
            </w:r>
            <w:r w:rsidR="00030996" w:rsidRPr="00A50608">
              <w:rPr>
                <w:sz w:val="24"/>
                <w:szCs w:val="24"/>
              </w:rPr>
              <w:t xml:space="preserve"> школы - Жидких Наталия Ивановна </w:t>
            </w:r>
            <w:r w:rsidR="0050334E">
              <w:rPr>
                <w:sz w:val="24"/>
                <w:szCs w:val="24"/>
              </w:rPr>
              <w:t>–</w:t>
            </w:r>
            <w:r w:rsidR="00030996" w:rsidRPr="00A50608">
              <w:rPr>
                <w:sz w:val="24"/>
                <w:szCs w:val="24"/>
              </w:rPr>
              <w:t xml:space="preserve"> (тел.: 8(8443) 39-15-15)</w:t>
            </w:r>
          </w:p>
          <w:p w:rsidR="00030996" w:rsidRPr="00A50608" w:rsidRDefault="0050334E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методист</w:t>
            </w:r>
            <w:r w:rsidR="00030996" w:rsidRPr="00A5060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Глазунова Марина Витальевна</w:t>
            </w:r>
          </w:p>
          <w:p w:rsidR="0050334E" w:rsidRDefault="00030996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Старший методист- Новохатская Светлана Николаевна</w:t>
            </w:r>
          </w:p>
          <w:p w:rsidR="0050334E" w:rsidRDefault="00030996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Наблюдательный Совет</w:t>
            </w:r>
          </w:p>
          <w:p w:rsidR="0050334E" w:rsidRDefault="00030996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Совет старшеклассников</w:t>
            </w:r>
          </w:p>
          <w:p w:rsidR="00030996" w:rsidRPr="00A50608" w:rsidRDefault="00030996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Методические объединения:</w:t>
            </w:r>
          </w:p>
          <w:p w:rsidR="0050334E" w:rsidRDefault="00030996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Методическое объединение учителей русского языка и литературы</w:t>
            </w:r>
          </w:p>
          <w:p w:rsidR="0050334E" w:rsidRDefault="00030996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Методическое объединение учителей иностранного языка</w:t>
            </w:r>
          </w:p>
          <w:p w:rsidR="0050334E" w:rsidRDefault="00030996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Методическое объединение учителей математики и информатики</w:t>
            </w:r>
          </w:p>
          <w:p w:rsidR="0050334E" w:rsidRDefault="00030996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Методическое объединение учителей общественных наук</w:t>
            </w:r>
          </w:p>
          <w:p w:rsidR="00030996" w:rsidRPr="00A50608" w:rsidRDefault="00030996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Методическое объединение учителей естественных наук</w:t>
            </w:r>
          </w:p>
          <w:p w:rsidR="00E06831" w:rsidRPr="00A50608" w:rsidRDefault="00030996" w:rsidP="00E37CA7">
            <w:pPr>
              <w:spacing w:line="20" w:lineRule="atLeast"/>
              <w:ind w:left="3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пр</w:t>
            </w:r>
            <w:r w:rsidR="00E06831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едметов спортивно эстетического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</w:p>
          <w:p w:rsidR="00F960AE" w:rsidRPr="00A50608" w:rsidRDefault="00030996" w:rsidP="00E37CA7">
            <w:pPr>
              <w:spacing w:line="20" w:lineRule="atLeast"/>
              <w:ind w:left="3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</w:t>
            </w:r>
            <w:r w:rsidR="00F960AE" w:rsidRPr="00A50608">
              <w:rPr>
                <w:rFonts w:ascii="Times New Roman" w:hAnsi="Times New Roman" w:cs="Times New Roman"/>
                <w:sz w:val="24"/>
                <w:szCs w:val="24"/>
              </w:rPr>
              <w:t>ение учителей начальных классов</w:t>
            </w:r>
          </w:p>
          <w:p w:rsidR="003D3192" w:rsidRPr="00A50608" w:rsidRDefault="00030996" w:rsidP="00E37CA7">
            <w:pPr>
              <w:spacing w:line="20" w:lineRule="atLeast"/>
              <w:ind w:left="3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классных руководителей</w:t>
            </w:r>
          </w:p>
        </w:tc>
      </w:tr>
      <w:tr w:rsidR="003D3192" w:rsidRPr="00A50608" w:rsidTr="0050334E">
        <w:tc>
          <w:tcPr>
            <w:tcW w:w="2269" w:type="dxa"/>
          </w:tcPr>
          <w:p w:rsidR="00181BE7" w:rsidRPr="00A50608" w:rsidRDefault="00181BE7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Образовательная</w:t>
            </w:r>
          </w:p>
          <w:p w:rsidR="003D3192" w:rsidRPr="00A50608" w:rsidRDefault="00181BE7" w:rsidP="00E37CA7">
            <w:pPr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8079" w:type="dxa"/>
          </w:tcPr>
          <w:p w:rsidR="003D3192" w:rsidRPr="00A50608" w:rsidRDefault="000C2564" w:rsidP="00E37CA7">
            <w:pPr>
              <w:spacing w:line="20" w:lineRule="atLeast"/>
              <w:ind w:left="3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образовательного процесса:</w:t>
            </w:r>
          </w:p>
          <w:p w:rsidR="000C2564" w:rsidRDefault="000C2564" w:rsidP="00E37CA7">
            <w:pPr>
              <w:pStyle w:val="20"/>
              <w:shd w:val="clear" w:color="auto" w:fill="auto"/>
              <w:tabs>
                <w:tab w:val="left" w:pos="-114"/>
              </w:tabs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>
              <w:t>Ресурсное обеспечение образовательных программ соответствует федеральным государственным требованиям. Образовательный процесс обеспечен достаточными условиями для эффективного решения образовательных задач, достижения планируемых современных образовательных результатов: - набором рабочих программ курсов и дисциплин, необходимых для организации образовательного процесса; - учебниками и учебными пособиями, необходимыми для реализации рабочих программ курсов и дисциплин; - учебно-материальной базой, необходимой для осуществления образовательного процесса на основе информационно – коммуникационных технологий, развивает и модернизирует ее</w:t>
            </w:r>
          </w:p>
          <w:p w:rsidR="00FB3691" w:rsidRPr="00A50608" w:rsidRDefault="00FB3691" w:rsidP="00E37CA7">
            <w:pPr>
              <w:spacing w:line="20" w:lineRule="atLeast"/>
              <w:ind w:left="34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Style w:val="50"/>
                <w:rFonts w:eastAsiaTheme="minorHAnsi"/>
                <w:bCs w:val="0"/>
                <w:sz w:val="24"/>
                <w:szCs w:val="24"/>
              </w:rPr>
              <w:t xml:space="preserve">Информация об </w:t>
            </w:r>
            <w:r w:rsidR="000C2564" w:rsidRPr="00A50608">
              <w:rPr>
                <w:rStyle w:val="50"/>
                <w:rFonts w:eastAsiaTheme="minorHAnsi"/>
                <w:bCs w:val="0"/>
                <w:sz w:val="24"/>
                <w:szCs w:val="24"/>
              </w:rPr>
              <w:t>организации</w:t>
            </w:r>
            <w:r w:rsidRPr="00A50608">
              <w:rPr>
                <w:rStyle w:val="50"/>
                <w:rFonts w:eastAsiaTheme="minorHAnsi"/>
                <w:bCs w:val="0"/>
                <w:sz w:val="24"/>
                <w:szCs w:val="24"/>
              </w:rPr>
              <w:t xml:space="preserve"> учебного процесса:</w:t>
            </w:r>
          </w:p>
          <w:p w:rsidR="00FB3691" w:rsidRPr="00A50608" w:rsidRDefault="00FB3691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 xml:space="preserve">Общее число учащихся </w:t>
            </w:r>
            <w:r w:rsidR="00492A03">
              <w:rPr>
                <w:sz w:val="24"/>
                <w:szCs w:val="24"/>
              </w:rPr>
              <w:t>–</w:t>
            </w:r>
            <w:r w:rsidRPr="00A50608">
              <w:rPr>
                <w:sz w:val="24"/>
                <w:szCs w:val="24"/>
              </w:rPr>
              <w:t xml:space="preserve"> </w:t>
            </w:r>
            <w:r w:rsidR="00492A03">
              <w:rPr>
                <w:sz w:val="24"/>
                <w:szCs w:val="24"/>
              </w:rPr>
              <w:t>996</w:t>
            </w:r>
            <w:r w:rsidRPr="00A50608">
              <w:rPr>
                <w:sz w:val="24"/>
                <w:szCs w:val="24"/>
              </w:rPr>
              <w:t xml:space="preserve"> человек</w:t>
            </w:r>
            <w:r w:rsidR="00275A0C" w:rsidRPr="00A50608">
              <w:rPr>
                <w:sz w:val="24"/>
                <w:szCs w:val="24"/>
              </w:rPr>
              <w:t>.</w:t>
            </w:r>
          </w:p>
          <w:p w:rsidR="00FB3691" w:rsidRPr="00A50608" w:rsidRDefault="00FB3691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Количество профильных классов (с углубленным изучением отдельных</w:t>
            </w:r>
          </w:p>
          <w:p w:rsidR="00FB3691" w:rsidRPr="00A50608" w:rsidRDefault="00FB3691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 xml:space="preserve">предметов) </w:t>
            </w:r>
            <w:r w:rsidR="00492A03">
              <w:rPr>
                <w:sz w:val="24"/>
                <w:szCs w:val="24"/>
              </w:rPr>
              <w:t>–</w:t>
            </w:r>
            <w:r w:rsidRPr="00A50608">
              <w:rPr>
                <w:sz w:val="24"/>
                <w:szCs w:val="24"/>
              </w:rPr>
              <w:t xml:space="preserve"> 4 класса</w:t>
            </w:r>
          </w:p>
          <w:p w:rsidR="00FB3691" w:rsidRPr="00A50608" w:rsidRDefault="00FB3691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 xml:space="preserve">Продолжительность уроков </w:t>
            </w:r>
            <w:r w:rsidR="00492A03">
              <w:rPr>
                <w:sz w:val="24"/>
                <w:szCs w:val="24"/>
              </w:rPr>
              <w:t>–</w:t>
            </w:r>
            <w:r w:rsidRPr="00A50608">
              <w:rPr>
                <w:sz w:val="24"/>
                <w:szCs w:val="24"/>
              </w:rPr>
              <w:t xml:space="preserve"> 40 минут</w:t>
            </w:r>
          </w:p>
          <w:p w:rsidR="00FB3691" w:rsidRPr="00A50608" w:rsidRDefault="00492A03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11</w:t>
            </w:r>
            <w:r w:rsidR="00FB3691" w:rsidRPr="00A50608">
              <w:rPr>
                <w:sz w:val="24"/>
                <w:szCs w:val="24"/>
              </w:rPr>
              <w:t xml:space="preserve"> классы - пятидневная рабочая неделя</w:t>
            </w:r>
          </w:p>
          <w:p w:rsidR="00FB3691" w:rsidRPr="00A50608" w:rsidRDefault="008910CC" w:rsidP="00E37CA7">
            <w:pPr>
              <w:pStyle w:val="20"/>
              <w:shd w:val="clear" w:color="auto" w:fill="auto"/>
              <w:tabs>
                <w:tab w:val="left" w:pos="-114"/>
              </w:tabs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b/>
                <w:sz w:val="24"/>
                <w:szCs w:val="24"/>
              </w:rPr>
              <w:lastRenderedPageBreak/>
              <w:t>Календарный учебный график</w:t>
            </w:r>
            <w:r w:rsidRPr="00A50608">
              <w:rPr>
                <w:sz w:val="24"/>
                <w:szCs w:val="24"/>
              </w:rPr>
              <w:t>:</w:t>
            </w:r>
          </w:p>
          <w:p w:rsidR="00896140" w:rsidRPr="00A50608" w:rsidRDefault="00896140" w:rsidP="00E37CA7">
            <w:pPr>
              <w:pStyle w:val="20"/>
              <w:shd w:val="clear" w:color="auto" w:fill="auto"/>
              <w:tabs>
                <w:tab w:val="left" w:pos="-114"/>
              </w:tabs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</w:p>
          <w:tbl>
            <w:tblPr>
              <w:tblStyle w:val="a3"/>
              <w:tblW w:w="8046" w:type="dxa"/>
              <w:tblLayout w:type="fixed"/>
              <w:tblLook w:val="04A0" w:firstRow="1" w:lastRow="0" w:firstColumn="1" w:lastColumn="0" w:noHBand="0" w:noVBand="1"/>
            </w:tblPr>
            <w:tblGrid>
              <w:gridCol w:w="4219"/>
              <w:gridCol w:w="3827"/>
            </w:tblGrid>
            <w:tr w:rsidR="00CE138C" w:rsidRPr="00774F21" w:rsidTr="00CE138C">
              <w:tc>
                <w:tcPr>
                  <w:tcW w:w="4219" w:type="dxa"/>
                </w:tcPr>
                <w:p w:rsidR="00CE138C" w:rsidRPr="00194B1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94B1F">
                    <w:rPr>
                      <w:rFonts w:ascii="Times New Roman" w:hAnsi="Times New Roman" w:cs="Times New Roman"/>
                      <w:b/>
                    </w:rPr>
                    <w:t>Триместр</w:t>
                  </w:r>
                </w:p>
              </w:tc>
              <w:tc>
                <w:tcPr>
                  <w:tcW w:w="3827" w:type="dxa"/>
                </w:tcPr>
                <w:p w:rsidR="00CE138C" w:rsidRPr="00194B1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94B1F">
                    <w:rPr>
                      <w:rFonts w:ascii="Times New Roman" w:hAnsi="Times New Roman" w:cs="Times New Roman"/>
                      <w:b/>
                    </w:rPr>
                    <w:t>Начало и окончание триместра</w:t>
                  </w:r>
                </w:p>
              </w:tc>
            </w:tr>
            <w:tr w:rsidR="00CE138C" w:rsidRPr="00774F21" w:rsidTr="00CE138C">
              <w:tc>
                <w:tcPr>
                  <w:tcW w:w="8046" w:type="dxa"/>
                  <w:gridSpan w:val="2"/>
                </w:tcPr>
                <w:p w:rsidR="00CE138C" w:rsidRPr="00194B1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94B1F">
                    <w:rPr>
                      <w:rFonts w:ascii="Times New Roman" w:hAnsi="Times New Roman" w:cs="Times New Roman"/>
                      <w:b/>
                    </w:rPr>
                    <w:t>1 классы</w:t>
                  </w:r>
                </w:p>
              </w:tc>
            </w:tr>
            <w:tr w:rsidR="00CE138C" w:rsidRPr="00774F21" w:rsidTr="00CE138C">
              <w:tc>
                <w:tcPr>
                  <w:tcW w:w="4219" w:type="dxa"/>
                </w:tcPr>
                <w:p w:rsidR="00CE138C" w:rsidRPr="00194B1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 w:rsidRPr="00194B1F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194B1F">
                    <w:rPr>
                      <w:rFonts w:ascii="Times New Roman" w:hAnsi="Times New Roman" w:cs="Times New Roman"/>
                    </w:rPr>
                    <w:t xml:space="preserve"> триместр (</w:t>
                  </w:r>
                  <w:r w:rsidRPr="00194B1F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194B1F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Pr="00194B1F"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 w:rsidRPr="00194B1F">
                    <w:rPr>
                      <w:rFonts w:ascii="Times New Roman" w:hAnsi="Times New Roman" w:cs="Times New Roman"/>
                    </w:rPr>
                    <w:t xml:space="preserve"> семестры)</w:t>
                  </w:r>
                </w:p>
              </w:tc>
              <w:tc>
                <w:tcPr>
                  <w:tcW w:w="3827" w:type="dxa"/>
                </w:tcPr>
                <w:p w:rsidR="00CE138C" w:rsidRPr="00194B1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 w:rsidRPr="00194B1F">
                    <w:rPr>
                      <w:rFonts w:ascii="Times New Roman" w:hAnsi="Times New Roman" w:cs="Times New Roman"/>
                    </w:rPr>
                    <w:t>01.09.2025 – 14.11.2025</w:t>
                  </w:r>
                </w:p>
              </w:tc>
            </w:tr>
            <w:tr w:rsidR="00CE138C" w:rsidRPr="00774F21" w:rsidTr="00CE138C">
              <w:tc>
                <w:tcPr>
                  <w:tcW w:w="4219" w:type="dxa"/>
                </w:tcPr>
                <w:p w:rsidR="00CE138C" w:rsidRPr="006B568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 w:rsidRPr="006B568F"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 w:rsidRPr="006B568F">
                    <w:rPr>
                      <w:rFonts w:ascii="Times New Roman" w:hAnsi="Times New Roman" w:cs="Times New Roman"/>
                    </w:rPr>
                    <w:t xml:space="preserve"> триместр (</w:t>
                  </w:r>
                  <w:r w:rsidRPr="006B568F"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 w:rsidRPr="006B568F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Pr="006B568F"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 w:rsidRPr="006B568F">
                    <w:rPr>
                      <w:rFonts w:ascii="Times New Roman" w:hAnsi="Times New Roman" w:cs="Times New Roman"/>
                    </w:rPr>
                    <w:t xml:space="preserve"> семестры)</w:t>
                  </w:r>
                </w:p>
              </w:tc>
              <w:tc>
                <w:tcPr>
                  <w:tcW w:w="3827" w:type="dxa"/>
                </w:tcPr>
                <w:p w:rsidR="00CE138C" w:rsidRPr="006B568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 w:rsidRPr="006B568F">
                    <w:rPr>
                      <w:rFonts w:ascii="Times New Roman" w:hAnsi="Times New Roman" w:cs="Times New Roman"/>
                    </w:rPr>
                    <w:t>24.11.2025 – 20.02.2026</w:t>
                  </w:r>
                </w:p>
              </w:tc>
            </w:tr>
            <w:tr w:rsidR="00CE138C" w:rsidRPr="00774F21" w:rsidTr="00CE138C">
              <w:tc>
                <w:tcPr>
                  <w:tcW w:w="4219" w:type="dxa"/>
                </w:tcPr>
                <w:p w:rsidR="00CE138C" w:rsidRPr="00FF507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 w:rsidRPr="00FF507F"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 w:rsidRPr="00FF507F">
                    <w:rPr>
                      <w:rFonts w:ascii="Times New Roman" w:hAnsi="Times New Roman" w:cs="Times New Roman"/>
                    </w:rPr>
                    <w:t xml:space="preserve"> триместр (</w:t>
                  </w:r>
                  <w:r w:rsidRPr="00FF507F"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  <w:r w:rsidRPr="00FF507F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Pr="00FF507F">
                    <w:rPr>
                      <w:rFonts w:ascii="Times New Roman" w:hAnsi="Times New Roman" w:cs="Times New Roman"/>
                      <w:lang w:val="en-US"/>
                    </w:rPr>
                    <w:t>VI</w:t>
                  </w:r>
                  <w:r w:rsidRPr="00FF507F">
                    <w:rPr>
                      <w:rFonts w:ascii="Times New Roman" w:hAnsi="Times New Roman" w:cs="Times New Roman"/>
                    </w:rPr>
                    <w:t xml:space="preserve"> семестры)</w:t>
                  </w:r>
                </w:p>
              </w:tc>
              <w:tc>
                <w:tcPr>
                  <w:tcW w:w="3827" w:type="dxa"/>
                </w:tcPr>
                <w:p w:rsidR="00CE138C" w:rsidRPr="00FF507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 w:rsidRPr="00FF507F">
                    <w:rPr>
                      <w:rFonts w:ascii="Times New Roman" w:hAnsi="Times New Roman" w:cs="Times New Roman"/>
                    </w:rPr>
                    <w:t>02.03.2026 – 29.05.2026</w:t>
                  </w:r>
                </w:p>
              </w:tc>
            </w:tr>
            <w:tr w:rsidR="00CE138C" w:rsidRPr="00774F21" w:rsidTr="00CE138C">
              <w:trPr>
                <w:trHeight w:val="188"/>
              </w:trPr>
              <w:tc>
                <w:tcPr>
                  <w:tcW w:w="8046" w:type="dxa"/>
                  <w:gridSpan w:val="2"/>
                </w:tcPr>
                <w:p w:rsidR="00CE138C" w:rsidRPr="00194B1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94B1F">
                    <w:rPr>
                      <w:rFonts w:ascii="Times New Roman" w:hAnsi="Times New Roman" w:cs="Times New Roman"/>
                      <w:b/>
                    </w:rPr>
                    <w:t>2 – 11 классы</w:t>
                  </w:r>
                </w:p>
              </w:tc>
            </w:tr>
            <w:tr w:rsidR="00CE138C" w:rsidRPr="00774F21" w:rsidTr="00CE138C">
              <w:tc>
                <w:tcPr>
                  <w:tcW w:w="4219" w:type="dxa"/>
                </w:tcPr>
                <w:p w:rsidR="00CE138C" w:rsidRPr="00194B1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 w:rsidRPr="00194B1F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194B1F">
                    <w:rPr>
                      <w:rFonts w:ascii="Times New Roman" w:hAnsi="Times New Roman" w:cs="Times New Roman"/>
                    </w:rPr>
                    <w:t xml:space="preserve"> триместр (</w:t>
                  </w:r>
                  <w:r w:rsidRPr="00194B1F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194B1F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Pr="00194B1F"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 w:rsidRPr="00194B1F">
                    <w:rPr>
                      <w:rFonts w:ascii="Times New Roman" w:hAnsi="Times New Roman" w:cs="Times New Roman"/>
                    </w:rPr>
                    <w:t xml:space="preserve"> семестры)</w:t>
                  </w:r>
                </w:p>
              </w:tc>
              <w:tc>
                <w:tcPr>
                  <w:tcW w:w="3827" w:type="dxa"/>
                </w:tcPr>
                <w:p w:rsidR="00CE138C" w:rsidRPr="00194B1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 w:rsidRPr="00194B1F">
                    <w:rPr>
                      <w:rFonts w:ascii="Times New Roman" w:hAnsi="Times New Roman" w:cs="Times New Roman"/>
                    </w:rPr>
                    <w:t>01.09.2025</w:t>
                  </w:r>
                  <w:r>
                    <w:rPr>
                      <w:rFonts w:ascii="Times New Roman" w:hAnsi="Times New Roman" w:cs="Times New Roman"/>
                    </w:rPr>
                    <w:t xml:space="preserve"> – 15</w:t>
                  </w:r>
                  <w:r w:rsidRPr="00194B1F">
                    <w:rPr>
                      <w:rFonts w:ascii="Times New Roman" w:hAnsi="Times New Roman" w:cs="Times New Roman"/>
                    </w:rPr>
                    <w:t>.11.2025</w:t>
                  </w:r>
                </w:p>
              </w:tc>
            </w:tr>
            <w:tr w:rsidR="00CE138C" w:rsidRPr="00774F21" w:rsidTr="00CE138C">
              <w:tc>
                <w:tcPr>
                  <w:tcW w:w="4219" w:type="dxa"/>
                </w:tcPr>
                <w:p w:rsidR="00CE138C" w:rsidRPr="006B568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 w:rsidRPr="006B568F"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 w:rsidRPr="006B568F">
                    <w:rPr>
                      <w:rFonts w:ascii="Times New Roman" w:hAnsi="Times New Roman" w:cs="Times New Roman"/>
                    </w:rPr>
                    <w:t xml:space="preserve"> триместр (</w:t>
                  </w:r>
                  <w:r w:rsidRPr="006B568F"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 w:rsidRPr="006B568F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Pr="006B568F"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 w:rsidRPr="006B568F">
                    <w:rPr>
                      <w:rFonts w:ascii="Times New Roman" w:hAnsi="Times New Roman" w:cs="Times New Roman"/>
                    </w:rPr>
                    <w:t xml:space="preserve"> семестры)</w:t>
                  </w:r>
                </w:p>
              </w:tc>
              <w:tc>
                <w:tcPr>
                  <w:tcW w:w="3827" w:type="dxa"/>
                </w:tcPr>
                <w:p w:rsidR="00CE138C" w:rsidRPr="006B568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 w:rsidRPr="006B568F">
                    <w:rPr>
                      <w:rFonts w:ascii="Times New Roman" w:hAnsi="Times New Roman" w:cs="Times New Roman"/>
                    </w:rPr>
                    <w:t>24.11.2025</w:t>
                  </w:r>
                  <w:r>
                    <w:rPr>
                      <w:rFonts w:ascii="Times New Roman" w:hAnsi="Times New Roman" w:cs="Times New Roman"/>
                    </w:rPr>
                    <w:t xml:space="preserve"> – 21</w:t>
                  </w:r>
                  <w:r w:rsidRPr="006B568F">
                    <w:rPr>
                      <w:rFonts w:ascii="Times New Roman" w:hAnsi="Times New Roman" w:cs="Times New Roman"/>
                    </w:rPr>
                    <w:t>.02.2026</w:t>
                  </w:r>
                </w:p>
              </w:tc>
            </w:tr>
            <w:tr w:rsidR="00CE138C" w:rsidRPr="00774F21" w:rsidTr="00CE138C">
              <w:tc>
                <w:tcPr>
                  <w:tcW w:w="4219" w:type="dxa"/>
                </w:tcPr>
                <w:p w:rsidR="00CE138C" w:rsidRPr="00FF507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 w:rsidRPr="00FF507F"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 w:rsidRPr="00FF507F">
                    <w:rPr>
                      <w:rFonts w:ascii="Times New Roman" w:hAnsi="Times New Roman" w:cs="Times New Roman"/>
                    </w:rPr>
                    <w:t xml:space="preserve"> триместр (</w:t>
                  </w:r>
                  <w:r w:rsidRPr="00FF507F"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  <w:r w:rsidRPr="00FF507F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Pr="00FF507F">
                    <w:rPr>
                      <w:rFonts w:ascii="Times New Roman" w:hAnsi="Times New Roman" w:cs="Times New Roman"/>
                      <w:lang w:val="en-US"/>
                    </w:rPr>
                    <w:t>VI</w:t>
                  </w:r>
                  <w:r w:rsidRPr="00FF507F">
                    <w:rPr>
                      <w:rFonts w:ascii="Times New Roman" w:hAnsi="Times New Roman" w:cs="Times New Roman"/>
                    </w:rPr>
                    <w:t xml:space="preserve"> семестры)</w:t>
                  </w:r>
                </w:p>
              </w:tc>
              <w:tc>
                <w:tcPr>
                  <w:tcW w:w="3827" w:type="dxa"/>
                </w:tcPr>
                <w:p w:rsidR="00CE138C" w:rsidRPr="00FF507F" w:rsidRDefault="00CE138C" w:rsidP="00E37CA7">
                  <w:pPr>
                    <w:spacing w:line="20" w:lineRule="atLeast"/>
                    <w:ind w:right="141"/>
                    <w:jc w:val="center"/>
                    <w:rPr>
                      <w:rFonts w:ascii="Times New Roman" w:hAnsi="Times New Roman" w:cs="Times New Roman"/>
                    </w:rPr>
                  </w:pPr>
                  <w:r w:rsidRPr="00FF507F">
                    <w:rPr>
                      <w:rFonts w:ascii="Times New Roman" w:hAnsi="Times New Roman" w:cs="Times New Roman"/>
                    </w:rPr>
                    <w:t>02.03.2026 – 29.05.2026</w:t>
                  </w:r>
                </w:p>
              </w:tc>
            </w:tr>
          </w:tbl>
          <w:p w:rsidR="00CE138C" w:rsidRDefault="00CE138C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</w:p>
          <w:p w:rsidR="00CE138C" w:rsidRDefault="00896140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 xml:space="preserve">1 классы </w:t>
            </w:r>
            <w:r w:rsidR="00CE138C">
              <w:rPr>
                <w:sz w:val="24"/>
                <w:szCs w:val="24"/>
              </w:rPr>
              <w:t>–</w:t>
            </w:r>
            <w:r w:rsidRPr="00A50608">
              <w:rPr>
                <w:sz w:val="24"/>
                <w:szCs w:val="24"/>
              </w:rPr>
              <w:t xml:space="preserve"> 33 учебных недели</w:t>
            </w:r>
          </w:p>
          <w:p w:rsidR="00896140" w:rsidRPr="00A50608" w:rsidRDefault="00896140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 xml:space="preserve">2-11 классы </w:t>
            </w:r>
            <w:r w:rsidR="00CE138C">
              <w:rPr>
                <w:sz w:val="24"/>
                <w:szCs w:val="24"/>
              </w:rPr>
              <w:t>–</w:t>
            </w:r>
            <w:r w:rsidRPr="00A50608">
              <w:rPr>
                <w:sz w:val="24"/>
                <w:szCs w:val="24"/>
              </w:rPr>
              <w:t xml:space="preserve"> 34 учебных недели</w:t>
            </w:r>
          </w:p>
          <w:p w:rsidR="00896140" w:rsidRPr="00A50608" w:rsidRDefault="00896140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rStyle w:val="2115pt"/>
                <w:sz w:val="24"/>
                <w:szCs w:val="24"/>
              </w:rPr>
              <w:t xml:space="preserve">Профили обучения </w:t>
            </w:r>
            <w:r w:rsidR="00CE138C">
              <w:rPr>
                <w:sz w:val="24"/>
                <w:szCs w:val="24"/>
              </w:rPr>
              <w:t>–</w:t>
            </w:r>
            <w:r w:rsidRPr="00A50608">
              <w:rPr>
                <w:sz w:val="24"/>
                <w:szCs w:val="24"/>
              </w:rPr>
              <w:t xml:space="preserve"> естественнонаучный профиль, технологический и</w:t>
            </w:r>
            <w:r w:rsidR="00CE138C">
              <w:rPr>
                <w:sz w:val="24"/>
                <w:szCs w:val="24"/>
              </w:rPr>
              <w:t xml:space="preserve"> </w:t>
            </w:r>
            <w:r w:rsidRPr="00A50608">
              <w:rPr>
                <w:sz w:val="24"/>
                <w:szCs w:val="24"/>
              </w:rPr>
              <w:t>социально-экономический.</w:t>
            </w:r>
          </w:p>
          <w:p w:rsidR="00896140" w:rsidRPr="00A50608" w:rsidRDefault="00896140" w:rsidP="00E37CA7">
            <w:pPr>
              <w:pStyle w:val="20"/>
              <w:shd w:val="clear" w:color="auto" w:fill="auto"/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Предметы, изучающиеся на углубленном уровн</w:t>
            </w:r>
            <w:r w:rsidR="00315A70" w:rsidRPr="00A50608">
              <w:rPr>
                <w:sz w:val="24"/>
                <w:szCs w:val="24"/>
              </w:rPr>
              <w:t xml:space="preserve">е: математика (алгебра и начала </w:t>
            </w:r>
            <w:r w:rsidRPr="00A50608">
              <w:rPr>
                <w:sz w:val="24"/>
                <w:szCs w:val="24"/>
              </w:rPr>
              <w:t>математического анализа, геометрия), история</w:t>
            </w:r>
            <w:r w:rsidR="00315A70" w:rsidRPr="00A50608">
              <w:rPr>
                <w:sz w:val="24"/>
                <w:szCs w:val="24"/>
              </w:rPr>
              <w:t xml:space="preserve">, обществознание, право, химия, </w:t>
            </w:r>
            <w:r w:rsidRPr="00A50608">
              <w:rPr>
                <w:sz w:val="24"/>
                <w:szCs w:val="24"/>
              </w:rPr>
              <w:t>биология, информатика и ИКТ.</w:t>
            </w:r>
          </w:p>
          <w:p w:rsidR="00CE138C" w:rsidRDefault="00CE138C" w:rsidP="00E37CA7">
            <w:pPr>
              <w:pStyle w:val="20"/>
              <w:shd w:val="clear" w:color="auto" w:fill="auto"/>
              <w:tabs>
                <w:tab w:val="left" w:pos="-114"/>
              </w:tabs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10-х классах р</w:t>
            </w:r>
            <w:r w:rsidR="00896140" w:rsidRPr="00A50608">
              <w:rPr>
                <w:sz w:val="24"/>
                <w:szCs w:val="24"/>
              </w:rPr>
              <w:t xml:space="preserve">еализуется курс «Индивидуальный проект». </w:t>
            </w:r>
            <w:r>
              <w:rPr>
                <w:sz w:val="24"/>
                <w:szCs w:val="24"/>
              </w:rPr>
              <w:t xml:space="preserve">По окончанию 10-го класса </w:t>
            </w:r>
            <w:r w:rsidR="00AA0EE8" w:rsidRPr="00A50608">
              <w:rPr>
                <w:sz w:val="24"/>
                <w:szCs w:val="24"/>
              </w:rPr>
              <w:t>проводит</w:t>
            </w:r>
            <w:r w:rsidR="00896140" w:rsidRPr="00A50608">
              <w:rPr>
                <w:sz w:val="24"/>
                <w:szCs w:val="24"/>
              </w:rPr>
              <w:t>ся защита индивидуальных проектов</w:t>
            </w:r>
            <w:r w:rsidR="00315A70" w:rsidRPr="00A50608">
              <w:rPr>
                <w:sz w:val="24"/>
                <w:szCs w:val="24"/>
              </w:rPr>
              <w:t xml:space="preserve"> (в соответствии с требованиями </w:t>
            </w:r>
            <w:r w:rsidR="00896140" w:rsidRPr="00A50608">
              <w:rPr>
                <w:sz w:val="24"/>
                <w:szCs w:val="24"/>
              </w:rPr>
              <w:t>ФГОС СОО).</w:t>
            </w:r>
            <w:bookmarkStart w:id="0" w:name="bookmark0"/>
          </w:p>
          <w:p w:rsidR="00CE138C" w:rsidRDefault="00282974" w:rsidP="00E37CA7">
            <w:pPr>
              <w:pStyle w:val="20"/>
              <w:shd w:val="clear" w:color="auto" w:fill="auto"/>
              <w:tabs>
                <w:tab w:val="left" w:pos="-114"/>
              </w:tabs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CE138C">
              <w:rPr>
                <w:rStyle w:val="112pt"/>
                <w:i w:val="0"/>
              </w:rPr>
              <w:t>Основные направления</w:t>
            </w:r>
            <w:r w:rsidRPr="00CE138C">
              <w:rPr>
                <w:sz w:val="24"/>
                <w:szCs w:val="24"/>
              </w:rPr>
              <w:t xml:space="preserve"> </w:t>
            </w:r>
            <w:r w:rsidRPr="00CE138C">
              <w:rPr>
                <w:b/>
                <w:sz w:val="24"/>
                <w:szCs w:val="24"/>
              </w:rPr>
              <w:t>воспитательной работы:</w:t>
            </w:r>
            <w:bookmarkEnd w:id="0"/>
          </w:p>
          <w:p w:rsidR="00282974" w:rsidRPr="00A50608" w:rsidRDefault="00282974" w:rsidP="00E37CA7">
            <w:pPr>
              <w:pStyle w:val="20"/>
              <w:shd w:val="clear" w:color="auto" w:fill="auto"/>
              <w:tabs>
                <w:tab w:val="left" w:pos="-114"/>
              </w:tabs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организация работы по патриотическому и гражданскому воспитанию;</w:t>
            </w:r>
          </w:p>
          <w:p w:rsidR="00282974" w:rsidRPr="00A50608" w:rsidRDefault="00282974" w:rsidP="00E37CA7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50"/>
              </w:tabs>
              <w:spacing w:line="20" w:lineRule="atLeast"/>
              <w:ind w:left="34" w:right="141" w:hanging="618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приобщение обучающихся к здоровому образу жизни;</w:t>
            </w:r>
          </w:p>
          <w:p w:rsidR="00282974" w:rsidRPr="00A50608" w:rsidRDefault="00282974" w:rsidP="00E37CA7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50"/>
              </w:tabs>
              <w:spacing w:line="20" w:lineRule="atLeast"/>
              <w:ind w:left="34" w:right="141" w:hanging="618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организация работы по профилактик</w:t>
            </w:r>
            <w:r w:rsidR="00315A70" w:rsidRPr="00A50608">
              <w:rPr>
                <w:sz w:val="24"/>
                <w:szCs w:val="24"/>
              </w:rPr>
              <w:t xml:space="preserve">е и предупреждению асоциального </w:t>
            </w:r>
            <w:r w:rsidRPr="00A50608">
              <w:rPr>
                <w:sz w:val="24"/>
                <w:szCs w:val="24"/>
              </w:rPr>
              <w:t>поведения обучающихся и приобщению родителей к воспитанию детей;</w:t>
            </w:r>
          </w:p>
          <w:p w:rsidR="00282974" w:rsidRPr="00A50608" w:rsidRDefault="00282974" w:rsidP="00E37CA7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50"/>
              </w:tabs>
              <w:spacing w:line="20" w:lineRule="atLeast"/>
              <w:ind w:left="34" w:right="141" w:hanging="618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трудовое воспитание и профориентация;</w:t>
            </w:r>
          </w:p>
          <w:p w:rsidR="00282974" w:rsidRPr="00A50608" w:rsidRDefault="00282974" w:rsidP="00E37CA7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50"/>
              </w:tabs>
              <w:spacing w:line="20" w:lineRule="atLeast"/>
              <w:ind w:left="34" w:right="141" w:hanging="618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организация содержательной внеурочной дея</w:t>
            </w:r>
            <w:r w:rsidR="00315A70" w:rsidRPr="00A50608">
              <w:rPr>
                <w:sz w:val="24"/>
                <w:szCs w:val="24"/>
              </w:rPr>
              <w:t xml:space="preserve">тельности в соответствии с </w:t>
            </w:r>
            <w:r w:rsidRPr="00A50608">
              <w:rPr>
                <w:sz w:val="24"/>
                <w:szCs w:val="24"/>
              </w:rPr>
              <w:t>интересами обучающихся через ра</w:t>
            </w:r>
            <w:r w:rsidR="00315A70" w:rsidRPr="00A50608">
              <w:rPr>
                <w:sz w:val="24"/>
                <w:szCs w:val="24"/>
              </w:rPr>
              <w:t xml:space="preserve">боту кружков и секций в системе </w:t>
            </w:r>
            <w:r w:rsidRPr="00A50608">
              <w:rPr>
                <w:sz w:val="24"/>
                <w:szCs w:val="24"/>
              </w:rPr>
              <w:t>дополнительного образования;</w:t>
            </w:r>
          </w:p>
          <w:p w:rsidR="00CE138C" w:rsidRDefault="00282974" w:rsidP="00E37CA7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50"/>
              </w:tabs>
              <w:spacing w:line="20" w:lineRule="atLeast"/>
              <w:ind w:left="34" w:right="141" w:hanging="618"/>
              <w:jc w:val="both"/>
              <w:rPr>
                <w:sz w:val="24"/>
                <w:szCs w:val="24"/>
              </w:rPr>
            </w:pPr>
            <w:r w:rsidRPr="00CE138C">
              <w:rPr>
                <w:sz w:val="24"/>
                <w:szCs w:val="24"/>
              </w:rPr>
              <w:t>организация работы по развитию тех</w:t>
            </w:r>
            <w:r w:rsidR="00315A70" w:rsidRPr="00CE138C">
              <w:rPr>
                <w:sz w:val="24"/>
                <w:szCs w:val="24"/>
              </w:rPr>
              <w:t xml:space="preserve">нического творчества учащихся с </w:t>
            </w:r>
            <w:r w:rsidRPr="00CE138C">
              <w:rPr>
                <w:sz w:val="24"/>
                <w:szCs w:val="24"/>
              </w:rPr>
              <w:t>применением современных технических сре</w:t>
            </w:r>
            <w:r w:rsidR="00315A70" w:rsidRPr="00CE138C">
              <w:rPr>
                <w:sz w:val="24"/>
                <w:szCs w:val="24"/>
              </w:rPr>
              <w:t xml:space="preserve">дств (ЗД - ручки, ЗД - принтер, </w:t>
            </w:r>
            <w:r w:rsidRPr="00CE138C">
              <w:rPr>
                <w:sz w:val="24"/>
                <w:szCs w:val="24"/>
              </w:rPr>
              <w:t>робототехника).</w:t>
            </w:r>
          </w:p>
          <w:p w:rsidR="00282974" w:rsidRPr="00CE138C" w:rsidRDefault="00282974" w:rsidP="00E37CA7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50"/>
              </w:tabs>
              <w:spacing w:line="20" w:lineRule="atLeast"/>
              <w:ind w:left="34" w:right="141" w:hanging="618"/>
              <w:jc w:val="both"/>
              <w:rPr>
                <w:sz w:val="24"/>
                <w:szCs w:val="24"/>
              </w:rPr>
            </w:pPr>
            <w:r w:rsidRPr="00CE138C">
              <w:rPr>
                <w:rStyle w:val="2115pt"/>
                <w:sz w:val="24"/>
                <w:szCs w:val="24"/>
              </w:rPr>
              <w:t xml:space="preserve">Внеурочная деятельность </w:t>
            </w:r>
            <w:r w:rsidRPr="00CE138C">
              <w:rPr>
                <w:sz w:val="24"/>
                <w:szCs w:val="24"/>
              </w:rPr>
              <w:t>на базе образова</w:t>
            </w:r>
            <w:r w:rsidR="001201A9" w:rsidRPr="00CE138C">
              <w:rPr>
                <w:sz w:val="24"/>
                <w:szCs w:val="24"/>
              </w:rPr>
              <w:t xml:space="preserve">тельного учреждения реализуется </w:t>
            </w:r>
            <w:r w:rsidRPr="00CE138C">
              <w:rPr>
                <w:sz w:val="24"/>
                <w:szCs w:val="24"/>
              </w:rPr>
              <w:t>в</w:t>
            </w:r>
            <w:r w:rsidR="001201A9" w:rsidRPr="00CE138C">
              <w:rPr>
                <w:sz w:val="24"/>
                <w:szCs w:val="24"/>
              </w:rPr>
              <w:t xml:space="preserve"> </w:t>
            </w:r>
            <w:r w:rsidRPr="00CE138C">
              <w:rPr>
                <w:sz w:val="24"/>
                <w:szCs w:val="24"/>
              </w:rPr>
              <w:t>начальной школе (1</w:t>
            </w:r>
            <w:r w:rsidR="00CE138C">
              <w:rPr>
                <w:sz w:val="24"/>
                <w:szCs w:val="24"/>
              </w:rPr>
              <w:t xml:space="preserve"> – </w:t>
            </w:r>
            <w:r w:rsidRPr="00CE138C">
              <w:rPr>
                <w:sz w:val="24"/>
                <w:szCs w:val="24"/>
              </w:rPr>
              <w:t>4 классы), основной школе (5</w:t>
            </w:r>
            <w:r w:rsidR="00CE138C">
              <w:rPr>
                <w:sz w:val="24"/>
                <w:szCs w:val="24"/>
              </w:rPr>
              <w:t xml:space="preserve"> – </w:t>
            </w:r>
            <w:r w:rsidRPr="00CE138C">
              <w:rPr>
                <w:sz w:val="24"/>
                <w:szCs w:val="24"/>
              </w:rPr>
              <w:t>9</w:t>
            </w:r>
            <w:r w:rsidR="00CE138C">
              <w:rPr>
                <w:sz w:val="24"/>
                <w:szCs w:val="24"/>
              </w:rPr>
              <w:t xml:space="preserve"> классы) и </w:t>
            </w:r>
            <w:r w:rsidRPr="00CE138C">
              <w:rPr>
                <w:sz w:val="24"/>
                <w:szCs w:val="24"/>
              </w:rPr>
              <w:t>10</w:t>
            </w:r>
            <w:r w:rsidR="00CE138C">
              <w:rPr>
                <w:sz w:val="24"/>
                <w:szCs w:val="24"/>
              </w:rPr>
              <w:t xml:space="preserve"> – </w:t>
            </w:r>
            <w:r w:rsidRPr="00CE138C">
              <w:rPr>
                <w:sz w:val="24"/>
                <w:szCs w:val="24"/>
              </w:rPr>
              <w:t>1</w:t>
            </w:r>
            <w:r w:rsidR="00CE138C">
              <w:rPr>
                <w:sz w:val="24"/>
                <w:szCs w:val="24"/>
              </w:rPr>
              <w:t>1 классы</w:t>
            </w:r>
            <w:r w:rsidRPr="00CE138C">
              <w:rPr>
                <w:sz w:val="24"/>
                <w:szCs w:val="24"/>
              </w:rPr>
              <w:t xml:space="preserve"> по</w:t>
            </w:r>
            <w:r w:rsidR="001201A9" w:rsidRPr="00CE138C">
              <w:rPr>
                <w:sz w:val="24"/>
                <w:szCs w:val="24"/>
              </w:rPr>
              <w:t xml:space="preserve"> </w:t>
            </w:r>
            <w:r w:rsidRPr="00CE138C">
              <w:rPr>
                <w:sz w:val="24"/>
                <w:szCs w:val="24"/>
              </w:rPr>
              <w:t>следующим направлениям развития личности:</w:t>
            </w:r>
          </w:p>
          <w:p w:rsidR="00282974" w:rsidRPr="00A50608" w:rsidRDefault="00CE138C" w:rsidP="00E37CA7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2"/>
              </w:tabs>
              <w:spacing w:line="20" w:lineRule="atLeast"/>
              <w:ind w:left="34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Спортивно-оздоровительное</w:t>
            </w:r>
          </w:p>
          <w:p w:rsidR="00282974" w:rsidRPr="00A50608" w:rsidRDefault="00282974" w:rsidP="00E37CA7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7"/>
              </w:tabs>
              <w:spacing w:line="20" w:lineRule="atLeast"/>
              <w:ind w:left="34" w:right="141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Духовно-нравс</w:t>
            </w:r>
            <w:r w:rsidR="00CE138C">
              <w:rPr>
                <w:sz w:val="24"/>
                <w:szCs w:val="24"/>
              </w:rPr>
              <w:t>твенное (военно-патриотическое)</w:t>
            </w:r>
          </w:p>
          <w:p w:rsidR="00282974" w:rsidRPr="00A50608" w:rsidRDefault="00CE138C" w:rsidP="00E37CA7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7"/>
              </w:tabs>
              <w:spacing w:line="20" w:lineRule="atLeast"/>
              <w:ind w:left="34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282974" w:rsidRPr="00A50608" w:rsidRDefault="00CE138C" w:rsidP="00E37CA7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07"/>
              </w:tabs>
              <w:spacing w:line="20" w:lineRule="atLeast"/>
              <w:ind w:left="34" w:right="14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Общеинтеллектуальное</w:t>
            </w:r>
            <w:proofErr w:type="spellEnd"/>
          </w:p>
          <w:p w:rsidR="00FB3691" w:rsidRPr="00A50608" w:rsidRDefault="00CE138C" w:rsidP="00E37CA7">
            <w:pPr>
              <w:pStyle w:val="20"/>
              <w:shd w:val="clear" w:color="auto" w:fill="auto"/>
              <w:tabs>
                <w:tab w:val="left" w:pos="-114"/>
              </w:tabs>
              <w:spacing w:line="20" w:lineRule="atLeast"/>
              <w:ind w:left="34"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Общекультурное</w:t>
            </w:r>
          </w:p>
        </w:tc>
      </w:tr>
      <w:tr w:rsidR="003D3192" w:rsidRPr="00A50608" w:rsidTr="0050334E">
        <w:tc>
          <w:tcPr>
            <w:tcW w:w="2269" w:type="dxa"/>
          </w:tcPr>
          <w:p w:rsidR="003D3192" w:rsidRPr="00A50608" w:rsidRDefault="003D3192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297E93" w:rsidRPr="00A50608" w:rsidRDefault="00297E93" w:rsidP="00E37CA7">
            <w:pPr>
              <w:pStyle w:val="10"/>
              <w:shd w:val="clear" w:color="auto" w:fill="auto"/>
              <w:spacing w:line="20" w:lineRule="atLeast"/>
              <w:ind w:left="33" w:right="141" w:firstLine="0"/>
              <w:jc w:val="left"/>
              <w:rPr>
                <w:sz w:val="24"/>
                <w:szCs w:val="24"/>
              </w:rPr>
            </w:pPr>
            <w:bookmarkStart w:id="1" w:name="bookmark1"/>
            <w:r w:rsidRPr="00A50608">
              <w:rPr>
                <w:sz w:val="24"/>
                <w:szCs w:val="24"/>
              </w:rPr>
              <w:t>Сведения о результатах освоения школьниками программного минимума, сводные результаты успешности сдачи ОГЭ и ЕГЭ</w:t>
            </w:r>
            <w:bookmarkEnd w:id="1"/>
          </w:p>
          <w:p w:rsidR="00297E93" w:rsidRPr="00A50608" w:rsidRDefault="00297E93" w:rsidP="00E37CA7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380"/>
              </w:tabs>
              <w:spacing w:line="20" w:lineRule="atLeast"/>
              <w:ind w:left="33" w:right="141" w:firstLine="0"/>
              <w:rPr>
                <w:sz w:val="24"/>
                <w:szCs w:val="24"/>
              </w:rPr>
            </w:pPr>
            <w:bookmarkStart w:id="2" w:name="bookmark2"/>
            <w:r w:rsidRPr="00A50608">
              <w:rPr>
                <w:sz w:val="24"/>
                <w:szCs w:val="24"/>
              </w:rPr>
              <w:t>Резул</w:t>
            </w:r>
            <w:r w:rsidR="00CE138C">
              <w:rPr>
                <w:sz w:val="24"/>
                <w:szCs w:val="24"/>
              </w:rPr>
              <w:t>ьтативность по итогам ГИА – 9 2025</w:t>
            </w:r>
            <w:r w:rsidRPr="00A50608">
              <w:rPr>
                <w:sz w:val="24"/>
                <w:szCs w:val="24"/>
              </w:rPr>
              <w:t xml:space="preserve"> год</w:t>
            </w:r>
            <w:bookmarkEnd w:id="2"/>
          </w:p>
          <w:p w:rsidR="00B15112" w:rsidRPr="00A50608" w:rsidRDefault="00CE138C" w:rsidP="00E37CA7">
            <w:pPr>
              <w:pStyle w:val="20"/>
              <w:shd w:val="clear" w:color="auto" w:fill="auto"/>
              <w:spacing w:line="20" w:lineRule="atLeast"/>
              <w:ind w:left="33"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</w:t>
            </w:r>
            <w:r w:rsidR="00ED6D23" w:rsidRPr="00A50608">
              <w:rPr>
                <w:sz w:val="24"/>
                <w:szCs w:val="24"/>
              </w:rPr>
              <w:t xml:space="preserve"> году в 9</w:t>
            </w:r>
            <w:r>
              <w:rPr>
                <w:sz w:val="24"/>
                <w:szCs w:val="24"/>
              </w:rPr>
              <w:t>-х классах обучалось 117</w:t>
            </w:r>
            <w:r w:rsidR="00297E93" w:rsidRPr="00A50608">
              <w:rPr>
                <w:sz w:val="24"/>
                <w:szCs w:val="24"/>
              </w:rPr>
              <w:t xml:space="preserve"> учащихся. К сдаче 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="00297E93" w:rsidRPr="00A50608">
              <w:rPr>
                <w:sz w:val="24"/>
                <w:szCs w:val="24"/>
              </w:rPr>
              <w:t xml:space="preserve">итоговой </w:t>
            </w:r>
            <w:r>
              <w:rPr>
                <w:sz w:val="24"/>
                <w:szCs w:val="24"/>
              </w:rPr>
              <w:t>аттестации были допущены все 117</w:t>
            </w:r>
            <w:r w:rsidR="00297E93" w:rsidRPr="00A50608">
              <w:rPr>
                <w:sz w:val="24"/>
                <w:szCs w:val="24"/>
              </w:rPr>
              <w:t xml:space="preserve"> человек. В феврале ученики 9</w:t>
            </w:r>
            <w:r>
              <w:rPr>
                <w:sz w:val="24"/>
                <w:szCs w:val="24"/>
              </w:rPr>
              <w:t>-</w:t>
            </w:r>
            <w:r w:rsidR="00297E93" w:rsidRPr="00A50608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</w:t>
            </w:r>
            <w:r w:rsidR="00297E93" w:rsidRPr="00A50608">
              <w:rPr>
                <w:sz w:val="24"/>
                <w:szCs w:val="24"/>
              </w:rPr>
              <w:t>классов успешно сдали итоговое собеседовани</w:t>
            </w:r>
            <w:r w:rsidR="00ED6D23" w:rsidRPr="00A50608">
              <w:rPr>
                <w:sz w:val="24"/>
                <w:szCs w:val="24"/>
              </w:rPr>
              <w:t xml:space="preserve">е по русскому языку. ГИА (ОГЭ и </w:t>
            </w:r>
            <w:r w:rsidR="00297E93" w:rsidRPr="00A50608">
              <w:rPr>
                <w:sz w:val="24"/>
                <w:szCs w:val="24"/>
              </w:rPr>
              <w:t>ГВЭ) выпускники 9</w:t>
            </w:r>
            <w:r>
              <w:rPr>
                <w:sz w:val="24"/>
                <w:szCs w:val="24"/>
              </w:rPr>
              <w:t>-</w:t>
            </w:r>
            <w:r w:rsidR="00297E93" w:rsidRPr="00A50608">
              <w:rPr>
                <w:sz w:val="24"/>
                <w:szCs w:val="24"/>
              </w:rPr>
              <w:t xml:space="preserve">х классов сдавали </w:t>
            </w:r>
            <w:r w:rsidR="00ED6D23" w:rsidRPr="00A50608">
              <w:rPr>
                <w:sz w:val="24"/>
                <w:szCs w:val="24"/>
              </w:rPr>
              <w:t xml:space="preserve">по двум обязательным предметам: </w:t>
            </w:r>
            <w:r w:rsidR="00D37BB5" w:rsidRPr="00A50608">
              <w:rPr>
                <w:sz w:val="24"/>
                <w:szCs w:val="24"/>
              </w:rPr>
              <w:t>математика и</w:t>
            </w:r>
            <w:r>
              <w:rPr>
                <w:sz w:val="24"/>
                <w:szCs w:val="24"/>
              </w:rPr>
              <w:t xml:space="preserve"> русский язык и </w:t>
            </w:r>
            <w:r w:rsidR="00D37BB5" w:rsidRPr="00A50608">
              <w:rPr>
                <w:sz w:val="24"/>
                <w:szCs w:val="24"/>
              </w:rPr>
              <w:t>п</w:t>
            </w:r>
            <w:r w:rsidR="00297E93" w:rsidRPr="00A50608">
              <w:rPr>
                <w:sz w:val="24"/>
                <w:szCs w:val="24"/>
              </w:rPr>
              <w:t xml:space="preserve">о </w:t>
            </w:r>
            <w:r w:rsidR="00D37BB5" w:rsidRPr="00A50608">
              <w:rPr>
                <w:sz w:val="24"/>
                <w:szCs w:val="24"/>
              </w:rPr>
              <w:t xml:space="preserve">двум </w:t>
            </w:r>
            <w:r w:rsidR="00297E93" w:rsidRPr="00A50608">
              <w:rPr>
                <w:sz w:val="24"/>
                <w:szCs w:val="24"/>
              </w:rPr>
              <w:t xml:space="preserve">предметам </w:t>
            </w:r>
            <w:r w:rsidR="00ED6D23" w:rsidRPr="00A50608">
              <w:rPr>
                <w:sz w:val="24"/>
                <w:szCs w:val="24"/>
              </w:rPr>
              <w:t>по выбору</w:t>
            </w:r>
            <w:r w:rsidR="00D37BB5" w:rsidRPr="00A50608">
              <w:rPr>
                <w:sz w:val="24"/>
                <w:szCs w:val="24"/>
              </w:rPr>
              <w:t>.</w:t>
            </w:r>
          </w:p>
          <w:p w:rsidR="00297E93" w:rsidRPr="00A50608" w:rsidRDefault="00297E93" w:rsidP="00E37CA7">
            <w:pPr>
              <w:pStyle w:val="20"/>
              <w:shd w:val="clear" w:color="auto" w:fill="auto"/>
              <w:spacing w:line="20" w:lineRule="atLeast"/>
              <w:ind w:left="33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b/>
                <w:sz w:val="24"/>
                <w:szCs w:val="24"/>
              </w:rPr>
              <w:t>Результаты выполнения ОГЭ (ГВЭ) по математике</w:t>
            </w:r>
          </w:p>
          <w:p w:rsidR="00297E93" w:rsidRPr="00A50608" w:rsidRDefault="00297E93" w:rsidP="00E37CA7">
            <w:pPr>
              <w:spacing w:line="20" w:lineRule="atLeast"/>
              <w:ind w:left="33" w:right="141"/>
              <w:rPr>
                <w:rStyle w:val="a6"/>
                <w:rFonts w:eastAsiaTheme="minorHAnsi"/>
                <w:sz w:val="24"/>
                <w:szCs w:val="24"/>
              </w:rPr>
            </w:pPr>
            <w:r w:rsidRPr="00A50608">
              <w:rPr>
                <w:rStyle w:val="a6"/>
                <w:rFonts w:eastAsiaTheme="minorHAnsi"/>
                <w:sz w:val="24"/>
                <w:szCs w:val="24"/>
              </w:rPr>
              <w:lastRenderedPageBreak/>
              <w:t>В основной пери</w:t>
            </w:r>
            <w:r w:rsidR="00CE138C">
              <w:rPr>
                <w:rStyle w:val="a6"/>
                <w:rFonts w:eastAsiaTheme="minorHAnsi"/>
                <w:sz w:val="24"/>
                <w:szCs w:val="24"/>
              </w:rPr>
              <w:t>од ОГЭ по математике сдавали 117</w:t>
            </w:r>
            <w:r w:rsidRPr="00A50608">
              <w:rPr>
                <w:rStyle w:val="a6"/>
                <w:rFonts w:eastAsiaTheme="minorHAnsi"/>
                <w:sz w:val="24"/>
                <w:szCs w:val="24"/>
              </w:rPr>
              <w:t xml:space="preserve"> человек.</w:t>
            </w:r>
          </w:p>
          <w:p w:rsidR="00297E93" w:rsidRPr="00A50608" w:rsidRDefault="00297E93" w:rsidP="00E37CA7">
            <w:pPr>
              <w:spacing w:line="20" w:lineRule="atLeast"/>
              <w:ind w:left="33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3907"/>
              <w:gridCol w:w="3907"/>
            </w:tblGrid>
            <w:tr w:rsidR="00297E93" w:rsidRPr="00A50608" w:rsidTr="00E06831">
              <w:tc>
                <w:tcPr>
                  <w:tcW w:w="3907" w:type="dxa"/>
                </w:tcPr>
                <w:p w:rsidR="00297E93" w:rsidRPr="00A50608" w:rsidRDefault="00297E93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A50608">
                    <w:rPr>
                      <w:b w:val="0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3907" w:type="dxa"/>
                </w:tcPr>
                <w:p w:rsidR="00297E93" w:rsidRPr="00A50608" w:rsidRDefault="00DD2CD7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9</w:t>
                  </w:r>
                  <w:r w:rsidR="00DA3355" w:rsidRPr="00A50608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297E93" w:rsidRPr="00A50608">
                    <w:rPr>
                      <w:b w:val="0"/>
                      <w:sz w:val="24"/>
                      <w:szCs w:val="24"/>
                    </w:rPr>
                    <w:t>человек (</w:t>
                  </w:r>
                  <w:r>
                    <w:rPr>
                      <w:b w:val="0"/>
                      <w:sz w:val="24"/>
                      <w:szCs w:val="24"/>
                    </w:rPr>
                    <w:t>8</w:t>
                  </w:r>
                  <w:r w:rsidR="00297E93" w:rsidRPr="00A50608">
                    <w:rPr>
                      <w:b w:val="0"/>
                      <w:sz w:val="24"/>
                      <w:szCs w:val="24"/>
                    </w:rPr>
                    <w:t xml:space="preserve"> %)</w:t>
                  </w:r>
                </w:p>
              </w:tc>
            </w:tr>
            <w:tr w:rsidR="00297E93" w:rsidRPr="00A50608" w:rsidTr="00E06831">
              <w:tc>
                <w:tcPr>
                  <w:tcW w:w="3907" w:type="dxa"/>
                </w:tcPr>
                <w:p w:rsidR="00297E93" w:rsidRPr="00A50608" w:rsidRDefault="00297E93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A50608">
                    <w:rPr>
                      <w:b w:val="0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907" w:type="dxa"/>
                </w:tcPr>
                <w:p w:rsidR="00297E93" w:rsidRPr="00A50608" w:rsidRDefault="00DD2CD7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52</w:t>
                  </w:r>
                  <w:r w:rsidR="00DA3355" w:rsidRPr="00A50608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297E93" w:rsidRPr="00A50608">
                    <w:rPr>
                      <w:b w:val="0"/>
                      <w:sz w:val="24"/>
                      <w:szCs w:val="24"/>
                    </w:rPr>
                    <w:t>человек</w:t>
                  </w:r>
                  <w:r w:rsidR="009C5612">
                    <w:rPr>
                      <w:b w:val="0"/>
                      <w:sz w:val="24"/>
                      <w:szCs w:val="24"/>
                    </w:rPr>
                    <w:t>а</w:t>
                  </w:r>
                  <w:r w:rsidR="00297E93" w:rsidRPr="00A50608">
                    <w:rPr>
                      <w:b w:val="0"/>
                      <w:sz w:val="24"/>
                      <w:szCs w:val="24"/>
                    </w:rPr>
                    <w:t xml:space="preserve"> (</w:t>
                  </w:r>
                  <w:r>
                    <w:rPr>
                      <w:b w:val="0"/>
                      <w:sz w:val="24"/>
                      <w:szCs w:val="24"/>
                    </w:rPr>
                    <w:t>44</w:t>
                  </w:r>
                  <w:r w:rsidR="00297E93" w:rsidRPr="00A50608">
                    <w:rPr>
                      <w:b w:val="0"/>
                      <w:sz w:val="24"/>
                      <w:szCs w:val="24"/>
                    </w:rPr>
                    <w:t xml:space="preserve"> %)</w:t>
                  </w:r>
                </w:p>
              </w:tc>
            </w:tr>
            <w:tr w:rsidR="00297E93" w:rsidRPr="00A50608" w:rsidTr="00E06831">
              <w:tc>
                <w:tcPr>
                  <w:tcW w:w="3907" w:type="dxa"/>
                </w:tcPr>
                <w:p w:rsidR="00297E93" w:rsidRPr="00A50608" w:rsidRDefault="00297E93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A50608">
                    <w:rPr>
                      <w:b w:val="0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907" w:type="dxa"/>
                </w:tcPr>
                <w:p w:rsidR="00297E93" w:rsidRPr="00A50608" w:rsidRDefault="00DD2CD7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50</w:t>
                  </w:r>
                  <w:r w:rsidR="00DA3355" w:rsidRPr="00A50608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b w:val="0"/>
                      <w:sz w:val="24"/>
                      <w:szCs w:val="24"/>
                    </w:rPr>
                    <w:t>человек (43</w:t>
                  </w:r>
                  <w:r w:rsidR="00297E93" w:rsidRPr="00A50608">
                    <w:rPr>
                      <w:b w:val="0"/>
                      <w:sz w:val="24"/>
                      <w:szCs w:val="24"/>
                    </w:rPr>
                    <w:t>%)</w:t>
                  </w:r>
                </w:p>
              </w:tc>
            </w:tr>
            <w:tr w:rsidR="00297E93" w:rsidRPr="00A50608" w:rsidTr="00E06831">
              <w:tc>
                <w:tcPr>
                  <w:tcW w:w="3907" w:type="dxa"/>
                </w:tcPr>
                <w:p w:rsidR="00297E93" w:rsidRPr="00A50608" w:rsidRDefault="00297E93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A50608">
                    <w:rPr>
                      <w:b w:val="0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907" w:type="dxa"/>
                </w:tcPr>
                <w:p w:rsidR="00297E93" w:rsidRPr="00A50608" w:rsidRDefault="00DD2CD7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6</w:t>
                  </w:r>
                  <w:r w:rsidR="00DA3355" w:rsidRPr="00A50608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297E93" w:rsidRPr="00A50608">
                    <w:rPr>
                      <w:b w:val="0"/>
                      <w:sz w:val="24"/>
                      <w:szCs w:val="24"/>
                    </w:rPr>
                    <w:t>человек (</w:t>
                  </w:r>
                  <w:r>
                    <w:rPr>
                      <w:b w:val="0"/>
                      <w:sz w:val="24"/>
                      <w:szCs w:val="24"/>
                    </w:rPr>
                    <w:t>5</w:t>
                  </w:r>
                  <w:r w:rsidR="00297E93" w:rsidRPr="00A50608">
                    <w:rPr>
                      <w:b w:val="0"/>
                      <w:sz w:val="24"/>
                      <w:szCs w:val="24"/>
                    </w:rPr>
                    <w:t xml:space="preserve"> %)</w:t>
                  </w:r>
                </w:p>
              </w:tc>
            </w:tr>
          </w:tbl>
          <w:p w:rsidR="00B15112" w:rsidRPr="00A50608" w:rsidRDefault="00B15112" w:rsidP="00E37CA7">
            <w:pPr>
              <w:spacing w:line="20" w:lineRule="atLeast"/>
              <w:ind w:left="33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E93" w:rsidRPr="00A50608" w:rsidRDefault="00297E93" w:rsidP="00E37CA7">
            <w:pPr>
              <w:spacing w:line="20" w:lineRule="atLeast"/>
              <w:ind w:left="33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Качество обучения по математике по итогам сдачи ОГЭ в основной перио</w:t>
            </w:r>
            <w:r w:rsidR="00B15112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9C5612">
              <w:rPr>
                <w:rFonts w:ascii="Times New Roman" w:hAnsi="Times New Roman" w:cs="Times New Roman"/>
                <w:sz w:val="24"/>
                <w:szCs w:val="24"/>
              </w:rPr>
              <w:t>составило 5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297E93" w:rsidRPr="00A50608" w:rsidRDefault="00297E93" w:rsidP="00E37CA7">
            <w:pPr>
              <w:pStyle w:val="20"/>
              <w:shd w:val="clear" w:color="auto" w:fill="auto"/>
              <w:spacing w:line="20" w:lineRule="atLeast"/>
              <w:ind w:left="33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Средний балл государственной итоговой атт</w:t>
            </w:r>
            <w:r w:rsidR="00B15112" w:rsidRPr="00A50608">
              <w:rPr>
                <w:sz w:val="24"/>
                <w:szCs w:val="24"/>
              </w:rPr>
              <w:t xml:space="preserve">естации выпускников 9 класса по </w:t>
            </w:r>
            <w:r w:rsidR="009C5612">
              <w:rPr>
                <w:sz w:val="24"/>
                <w:szCs w:val="24"/>
              </w:rPr>
              <w:t>математике – 3,5 балла.</w:t>
            </w:r>
          </w:p>
          <w:p w:rsidR="00297E93" w:rsidRPr="00A50608" w:rsidRDefault="00297E93" w:rsidP="00E37CA7">
            <w:pPr>
              <w:pStyle w:val="10"/>
              <w:shd w:val="clear" w:color="auto" w:fill="auto"/>
              <w:spacing w:line="20" w:lineRule="atLeast"/>
              <w:ind w:left="33" w:right="141" w:firstLine="0"/>
              <w:rPr>
                <w:sz w:val="24"/>
                <w:szCs w:val="24"/>
              </w:rPr>
            </w:pPr>
            <w:bookmarkStart w:id="3" w:name="bookmark3"/>
            <w:r w:rsidRPr="00A50608">
              <w:rPr>
                <w:sz w:val="24"/>
                <w:szCs w:val="24"/>
              </w:rPr>
              <w:t>1.2. Результаты выполнения ОГЭ (ГВЭ) по русскому языку</w:t>
            </w:r>
            <w:bookmarkEnd w:id="3"/>
          </w:p>
          <w:p w:rsidR="001442EB" w:rsidRPr="00A50608" w:rsidRDefault="001442EB" w:rsidP="00E37CA7">
            <w:pPr>
              <w:pStyle w:val="10"/>
              <w:shd w:val="clear" w:color="auto" w:fill="auto"/>
              <w:spacing w:line="20" w:lineRule="atLeast"/>
              <w:ind w:left="33" w:right="141" w:firstLine="0"/>
              <w:jc w:val="left"/>
              <w:rPr>
                <w:rStyle w:val="a6"/>
                <w:b w:val="0"/>
                <w:sz w:val="24"/>
                <w:szCs w:val="24"/>
              </w:rPr>
            </w:pPr>
            <w:r w:rsidRPr="00A50608">
              <w:rPr>
                <w:b w:val="0"/>
                <w:sz w:val="24"/>
                <w:szCs w:val="24"/>
              </w:rPr>
              <w:t>В основной период ОГЭ по русскому языку сдав</w:t>
            </w:r>
            <w:r w:rsidR="000248C6" w:rsidRPr="00A50608">
              <w:rPr>
                <w:b w:val="0"/>
                <w:sz w:val="24"/>
                <w:szCs w:val="24"/>
              </w:rPr>
              <w:t>али 11</w:t>
            </w:r>
            <w:r w:rsidR="00DD2CD7">
              <w:rPr>
                <w:b w:val="0"/>
                <w:sz w:val="24"/>
                <w:szCs w:val="24"/>
              </w:rPr>
              <w:t>7</w:t>
            </w:r>
            <w:r w:rsidRPr="00A50608">
              <w:rPr>
                <w:b w:val="0"/>
                <w:sz w:val="24"/>
                <w:szCs w:val="24"/>
              </w:rPr>
              <w:t xml:space="preserve"> человек</w:t>
            </w:r>
            <w:r w:rsidR="000248C6" w:rsidRPr="00A50608">
              <w:rPr>
                <w:b w:val="0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3907"/>
              <w:gridCol w:w="3907"/>
            </w:tblGrid>
            <w:tr w:rsidR="001442EB" w:rsidRPr="00A50608" w:rsidTr="00E06831">
              <w:tc>
                <w:tcPr>
                  <w:tcW w:w="3907" w:type="dxa"/>
                </w:tcPr>
                <w:p w:rsidR="001442EB" w:rsidRPr="00A50608" w:rsidRDefault="001442EB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A50608">
                    <w:rPr>
                      <w:b w:val="0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3907" w:type="dxa"/>
                </w:tcPr>
                <w:p w:rsidR="001442EB" w:rsidRPr="00A50608" w:rsidRDefault="00DD2CD7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9</w:t>
                  </w:r>
                  <w:r w:rsidR="00900704" w:rsidRPr="00A50608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9C5612">
                    <w:rPr>
                      <w:b w:val="0"/>
                      <w:sz w:val="24"/>
                      <w:szCs w:val="24"/>
                    </w:rPr>
                    <w:t xml:space="preserve">человек </w:t>
                  </w:r>
                  <w:r>
                    <w:rPr>
                      <w:b w:val="0"/>
                      <w:sz w:val="24"/>
                      <w:szCs w:val="24"/>
                    </w:rPr>
                    <w:t xml:space="preserve">(8 </w:t>
                  </w:r>
                  <w:r w:rsidR="001442EB" w:rsidRPr="00A50608">
                    <w:rPr>
                      <w:b w:val="0"/>
                      <w:sz w:val="24"/>
                      <w:szCs w:val="24"/>
                    </w:rPr>
                    <w:t>%)</w:t>
                  </w:r>
                </w:p>
              </w:tc>
            </w:tr>
            <w:tr w:rsidR="001442EB" w:rsidRPr="00A50608" w:rsidTr="00E06831">
              <w:tc>
                <w:tcPr>
                  <w:tcW w:w="3907" w:type="dxa"/>
                </w:tcPr>
                <w:p w:rsidR="001442EB" w:rsidRPr="00A50608" w:rsidRDefault="001442EB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A50608">
                    <w:rPr>
                      <w:b w:val="0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907" w:type="dxa"/>
                </w:tcPr>
                <w:p w:rsidR="001442EB" w:rsidRPr="00A50608" w:rsidRDefault="00900704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b w:val="0"/>
                      <w:sz w:val="24"/>
                      <w:szCs w:val="24"/>
                    </w:rPr>
                    <w:t>4</w:t>
                  </w:r>
                  <w:r w:rsidR="00DD2CD7">
                    <w:rPr>
                      <w:b w:val="0"/>
                      <w:sz w:val="24"/>
                      <w:szCs w:val="24"/>
                    </w:rPr>
                    <w:t>3</w:t>
                  </w:r>
                  <w:r w:rsidRPr="00A50608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1442EB" w:rsidRPr="00A50608">
                    <w:rPr>
                      <w:b w:val="0"/>
                      <w:sz w:val="24"/>
                      <w:szCs w:val="24"/>
                    </w:rPr>
                    <w:t>человек</w:t>
                  </w:r>
                  <w:r w:rsidR="009C5612">
                    <w:rPr>
                      <w:b w:val="0"/>
                      <w:sz w:val="24"/>
                      <w:szCs w:val="24"/>
                    </w:rPr>
                    <w:t>а</w:t>
                  </w:r>
                  <w:r w:rsidR="001442EB" w:rsidRPr="00A50608">
                    <w:rPr>
                      <w:b w:val="0"/>
                      <w:sz w:val="24"/>
                      <w:szCs w:val="24"/>
                    </w:rPr>
                    <w:t xml:space="preserve"> (</w:t>
                  </w:r>
                  <w:r w:rsidR="00DD2CD7">
                    <w:rPr>
                      <w:b w:val="0"/>
                      <w:sz w:val="24"/>
                      <w:szCs w:val="24"/>
                    </w:rPr>
                    <w:t>37</w:t>
                  </w:r>
                  <w:r w:rsidR="001442EB" w:rsidRPr="00A50608">
                    <w:rPr>
                      <w:b w:val="0"/>
                      <w:sz w:val="24"/>
                      <w:szCs w:val="24"/>
                    </w:rPr>
                    <w:t xml:space="preserve"> %)</w:t>
                  </w:r>
                </w:p>
              </w:tc>
            </w:tr>
            <w:tr w:rsidR="001442EB" w:rsidRPr="00A50608" w:rsidTr="00E06831">
              <w:tc>
                <w:tcPr>
                  <w:tcW w:w="3907" w:type="dxa"/>
                </w:tcPr>
                <w:p w:rsidR="001442EB" w:rsidRPr="00A50608" w:rsidRDefault="001442EB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A50608">
                    <w:rPr>
                      <w:b w:val="0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907" w:type="dxa"/>
                </w:tcPr>
                <w:p w:rsidR="001442EB" w:rsidRPr="00A50608" w:rsidRDefault="00DD2CD7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61</w:t>
                  </w:r>
                  <w:r w:rsidR="00900704" w:rsidRPr="00A50608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1442EB" w:rsidRPr="00A50608">
                    <w:rPr>
                      <w:b w:val="0"/>
                      <w:sz w:val="24"/>
                      <w:szCs w:val="24"/>
                    </w:rPr>
                    <w:t>человек (</w:t>
                  </w:r>
                  <w:r>
                    <w:rPr>
                      <w:b w:val="0"/>
                      <w:sz w:val="24"/>
                      <w:szCs w:val="24"/>
                    </w:rPr>
                    <w:t>52</w:t>
                  </w:r>
                  <w:r w:rsidR="001442EB" w:rsidRPr="00A50608">
                    <w:rPr>
                      <w:b w:val="0"/>
                      <w:sz w:val="24"/>
                      <w:szCs w:val="24"/>
                    </w:rPr>
                    <w:t xml:space="preserve"> %)</w:t>
                  </w:r>
                </w:p>
              </w:tc>
            </w:tr>
            <w:tr w:rsidR="001442EB" w:rsidRPr="00A50608" w:rsidTr="00E06831">
              <w:tc>
                <w:tcPr>
                  <w:tcW w:w="3907" w:type="dxa"/>
                </w:tcPr>
                <w:p w:rsidR="001442EB" w:rsidRPr="00A50608" w:rsidRDefault="001442EB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A50608">
                    <w:rPr>
                      <w:b w:val="0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907" w:type="dxa"/>
                </w:tcPr>
                <w:p w:rsidR="001442EB" w:rsidRPr="00A50608" w:rsidRDefault="00900704" w:rsidP="00E37CA7">
                  <w:pPr>
                    <w:pStyle w:val="1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b w:val="0"/>
                      <w:sz w:val="24"/>
                      <w:szCs w:val="24"/>
                    </w:rPr>
                    <w:t xml:space="preserve">4 </w:t>
                  </w:r>
                  <w:r w:rsidR="001442EB" w:rsidRPr="00A50608">
                    <w:rPr>
                      <w:b w:val="0"/>
                      <w:sz w:val="24"/>
                      <w:szCs w:val="24"/>
                    </w:rPr>
                    <w:t>человек</w:t>
                  </w:r>
                  <w:r w:rsidRPr="00A50608">
                    <w:rPr>
                      <w:b w:val="0"/>
                      <w:sz w:val="24"/>
                      <w:szCs w:val="24"/>
                    </w:rPr>
                    <w:t>а</w:t>
                  </w:r>
                  <w:r w:rsidR="001442EB" w:rsidRPr="00A50608">
                    <w:rPr>
                      <w:b w:val="0"/>
                      <w:sz w:val="24"/>
                      <w:szCs w:val="24"/>
                    </w:rPr>
                    <w:t xml:space="preserve"> (</w:t>
                  </w:r>
                  <w:r w:rsidR="00DD2CD7">
                    <w:rPr>
                      <w:b w:val="0"/>
                      <w:sz w:val="24"/>
                      <w:szCs w:val="24"/>
                    </w:rPr>
                    <w:t>3</w:t>
                  </w:r>
                  <w:r w:rsidR="001442EB" w:rsidRPr="00A50608">
                    <w:rPr>
                      <w:b w:val="0"/>
                      <w:sz w:val="24"/>
                      <w:szCs w:val="24"/>
                    </w:rPr>
                    <w:t xml:space="preserve"> %)</w:t>
                  </w:r>
                </w:p>
              </w:tc>
            </w:tr>
          </w:tbl>
          <w:p w:rsidR="001442EB" w:rsidRPr="00A50608" w:rsidRDefault="001442EB" w:rsidP="00E37CA7">
            <w:pPr>
              <w:pStyle w:val="10"/>
              <w:shd w:val="clear" w:color="auto" w:fill="auto"/>
              <w:spacing w:line="20" w:lineRule="atLeast"/>
              <w:ind w:left="33" w:right="141" w:firstLine="0"/>
              <w:jc w:val="left"/>
              <w:rPr>
                <w:b w:val="0"/>
                <w:sz w:val="24"/>
                <w:szCs w:val="24"/>
              </w:rPr>
            </w:pPr>
          </w:p>
          <w:p w:rsidR="001442EB" w:rsidRPr="00A50608" w:rsidRDefault="001442EB" w:rsidP="00E37CA7">
            <w:pPr>
              <w:spacing w:line="20" w:lineRule="atLeast"/>
              <w:ind w:left="33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Качество обучения по русскому языку по итогам сдачи ОГ</w:t>
            </w:r>
            <w:r w:rsidR="00B15112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Э в основной период </w:t>
            </w:r>
            <w:r w:rsidR="009C5612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составило 45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1442EB" w:rsidRPr="00A50608" w:rsidRDefault="001442EB" w:rsidP="00E37CA7">
            <w:pPr>
              <w:pStyle w:val="20"/>
              <w:shd w:val="clear" w:color="auto" w:fill="auto"/>
              <w:spacing w:line="20" w:lineRule="atLeast"/>
              <w:ind w:left="33"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Средний балл государственной итоговой аттестации выпускников 9 класс</w:t>
            </w:r>
            <w:r w:rsidR="00B15112" w:rsidRPr="00A50608">
              <w:rPr>
                <w:sz w:val="24"/>
                <w:szCs w:val="24"/>
              </w:rPr>
              <w:t xml:space="preserve">а по </w:t>
            </w:r>
            <w:r w:rsidR="009C5612">
              <w:rPr>
                <w:sz w:val="24"/>
                <w:szCs w:val="24"/>
              </w:rPr>
              <w:t>русскому языку составил 3,5</w:t>
            </w:r>
            <w:r w:rsidRPr="00A50608">
              <w:rPr>
                <w:sz w:val="24"/>
                <w:szCs w:val="24"/>
              </w:rPr>
              <w:t xml:space="preserve"> балла.</w:t>
            </w:r>
          </w:p>
          <w:p w:rsidR="001442EB" w:rsidRPr="00A50608" w:rsidRDefault="009C5612" w:rsidP="00E37CA7">
            <w:pPr>
              <w:pStyle w:val="20"/>
              <w:shd w:val="clear" w:color="auto" w:fill="auto"/>
              <w:spacing w:line="20" w:lineRule="atLeast"/>
              <w:ind w:left="33"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Выпускники</w:t>
            </w:r>
            <w:r w:rsidR="001442EB" w:rsidRPr="00A50608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-</w:t>
            </w:r>
            <w:r w:rsidR="001442EB" w:rsidRPr="00A50608">
              <w:rPr>
                <w:sz w:val="24"/>
                <w:szCs w:val="24"/>
              </w:rPr>
              <w:t>х классов</w:t>
            </w:r>
            <w:r>
              <w:rPr>
                <w:sz w:val="24"/>
                <w:szCs w:val="24"/>
              </w:rPr>
              <w:t xml:space="preserve">, получившие неудовлетворительные результаты </w:t>
            </w:r>
            <w:r w:rsidR="001442EB" w:rsidRPr="00A50608">
              <w:rPr>
                <w:sz w:val="24"/>
                <w:szCs w:val="24"/>
              </w:rPr>
              <w:t>в основной перио</w:t>
            </w:r>
            <w:r w:rsidR="00B15112" w:rsidRPr="00A5060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, пересдали ГИА в дополнительные сроки (сентябрь).</w:t>
            </w:r>
          </w:p>
          <w:p w:rsidR="00710560" w:rsidRPr="00A50608" w:rsidRDefault="009C5612" w:rsidP="00E37CA7">
            <w:pPr>
              <w:pStyle w:val="20"/>
              <w:shd w:val="clear" w:color="auto" w:fill="auto"/>
              <w:spacing w:line="20" w:lineRule="atLeast"/>
              <w:ind w:left="33"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итогам сдачи ГИА – 9 </w:t>
            </w:r>
            <w:r w:rsidR="00E87D3C" w:rsidRPr="00A50608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7</w:t>
            </w:r>
            <w:r w:rsidR="001442EB" w:rsidRPr="00A50608">
              <w:rPr>
                <w:sz w:val="24"/>
                <w:szCs w:val="24"/>
              </w:rPr>
              <w:t xml:space="preserve"> выпускников полу</w:t>
            </w:r>
            <w:r w:rsidR="00E87D3C" w:rsidRPr="00A50608">
              <w:rPr>
                <w:sz w:val="24"/>
                <w:szCs w:val="24"/>
              </w:rPr>
              <w:t xml:space="preserve">чили аттестат об основном общем </w:t>
            </w:r>
            <w:r w:rsidR="001442EB" w:rsidRPr="00A50608">
              <w:rPr>
                <w:sz w:val="24"/>
                <w:szCs w:val="24"/>
              </w:rPr>
              <w:t>образовании, аттестат об основном общем обр</w:t>
            </w:r>
            <w:r w:rsidR="00F10001" w:rsidRPr="00A50608">
              <w:rPr>
                <w:sz w:val="24"/>
                <w:szCs w:val="24"/>
              </w:rPr>
              <w:t xml:space="preserve">азовании с отличием получили </w:t>
            </w:r>
            <w:r>
              <w:rPr>
                <w:sz w:val="24"/>
                <w:szCs w:val="24"/>
              </w:rPr>
              <w:t>4 выпускника</w:t>
            </w:r>
            <w:r w:rsidR="00F10001" w:rsidRPr="00A50608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-</w:t>
            </w:r>
            <w:r w:rsidR="00F10001" w:rsidRPr="00A50608">
              <w:rPr>
                <w:sz w:val="24"/>
                <w:szCs w:val="24"/>
              </w:rPr>
              <w:t>х классов:</w:t>
            </w:r>
            <w:bookmarkStart w:id="4" w:name="bookmark4"/>
            <w:r>
              <w:rPr>
                <w:sz w:val="24"/>
                <w:szCs w:val="24"/>
              </w:rPr>
              <w:t xml:space="preserve"> Сурова Ева, Железнов Максим, Карташов Максим, Самойлова Анастасия</w:t>
            </w:r>
            <w:r w:rsidR="00EA7441" w:rsidRPr="00A50608">
              <w:rPr>
                <w:sz w:val="24"/>
                <w:szCs w:val="24"/>
              </w:rPr>
              <w:t>.</w:t>
            </w:r>
          </w:p>
          <w:p w:rsidR="00750208" w:rsidRPr="00A50608" w:rsidRDefault="00750208" w:rsidP="00E37CA7">
            <w:pPr>
              <w:pStyle w:val="20"/>
              <w:shd w:val="clear" w:color="auto" w:fill="auto"/>
              <w:spacing w:line="20" w:lineRule="atLeast"/>
              <w:ind w:left="33" w:right="141" w:firstLine="0"/>
              <w:jc w:val="both"/>
              <w:rPr>
                <w:b/>
                <w:sz w:val="24"/>
                <w:szCs w:val="24"/>
              </w:rPr>
            </w:pPr>
          </w:p>
          <w:p w:rsidR="005A2A35" w:rsidRPr="00E37CA7" w:rsidRDefault="00750208" w:rsidP="00E37CA7">
            <w:pPr>
              <w:pStyle w:val="20"/>
              <w:shd w:val="clear" w:color="auto" w:fill="auto"/>
              <w:spacing w:line="20" w:lineRule="atLeast"/>
              <w:ind w:left="33" w:right="141" w:firstLine="0"/>
              <w:jc w:val="both"/>
              <w:rPr>
                <w:b/>
                <w:sz w:val="24"/>
                <w:szCs w:val="24"/>
              </w:rPr>
            </w:pPr>
            <w:r w:rsidRPr="00A50608">
              <w:rPr>
                <w:b/>
                <w:sz w:val="24"/>
                <w:szCs w:val="24"/>
              </w:rPr>
              <w:t>2</w:t>
            </w:r>
            <w:r w:rsidRPr="00461C76">
              <w:rPr>
                <w:b/>
                <w:sz w:val="24"/>
                <w:szCs w:val="24"/>
                <w:highlight w:val="yellow"/>
              </w:rPr>
              <w:t>.</w:t>
            </w:r>
            <w:r w:rsidR="005A2A35" w:rsidRPr="00E37CA7">
              <w:rPr>
                <w:b/>
                <w:sz w:val="24"/>
                <w:szCs w:val="24"/>
              </w:rPr>
              <w:t xml:space="preserve">Итоги </w:t>
            </w:r>
            <w:r w:rsidR="00CE1214" w:rsidRPr="00E37CA7">
              <w:rPr>
                <w:b/>
                <w:sz w:val="24"/>
                <w:szCs w:val="24"/>
              </w:rPr>
              <w:t xml:space="preserve">ГИА – 11 </w:t>
            </w:r>
            <w:r w:rsidR="005A2A35" w:rsidRPr="00E37CA7">
              <w:rPr>
                <w:b/>
                <w:sz w:val="24"/>
                <w:szCs w:val="24"/>
              </w:rPr>
              <w:t>202</w:t>
            </w:r>
            <w:bookmarkEnd w:id="4"/>
            <w:r w:rsidR="00CE138C" w:rsidRPr="00E37CA7">
              <w:rPr>
                <w:b/>
                <w:sz w:val="24"/>
                <w:szCs w:val="24"/>
              </w:rPr>
              <w:t>5</w:t>
            </w:r>
          </w:p>
          <w:p w:rsidR="005A2A35" w:rsidRPr="00E37CA7" w:rsidRDefault="00EF7974" w:rsidP="00E37CA7">
            <w:pPr>
              <w:pStyle w:val="20"/>
              <w:shd w:val="clear" w:color="auto" w:fill="auto"/>
              <w:spacing w:line="20" w:lineRule="atLeast"/>
              <w:ind w:left="33"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>На конец 202</w:t>
            </w:r>
            <w:r w:rsidR="00CE1214" w:rsidRPr="00E37CA7">
              <w:rPr>
                <w:sz w:val="24"/>
                <w:szCs w:val="24"/>
              </w:rPr>
              <w:t xml:space="preserve">5 года в школе было 51 выпускник: </w:t>
            </w:r>
            <w:proofErr w:type="gramStart"/>
            <w:r w:rsidR="00CE1214" w:rsidRPr="00E37CA7">
              <w:rPr>
                <w:sz w:val="24"/>
                <w:szCs w:val="24"/>
              </w:rPr>
              <w:t>11</w:t>
            </w:r>
            <w:proofErr w:type="gramEnd"/>
            <w:r w:rsidR="00CE1214" w:rsidRPr="00E37CA7">
              <w:rPr>
                <w:sz w:val="24"/>
                <w:szCs w:val="24"/>
              </w:rPr>
              <w:t xml:space="preserve"> а – 22</w:t>
            </w:r>
            <w:r w:rsidRPr="00E37CA7">
              <w:rPr>
                <w:sz w:val="24"/>
                <w:szCs w:val="24"/>
              </w:rPr>
              <w:t xml:space="preserve"> человек</w:t>
            </w:r>
            <w:r w:rsidR="00CE1214" w:rsidRPr="00E37CA7">
              <w:rPr>
                <w:sz w:val="24"/>
                <w:szCs w:val="24"/>
              </w:rPr>
              <w:t>а</w:t>
            </w:r>
            <w:r w:rsidRPr="00E37CA7">
              <w:rPr>
                <w:sz w:val="24"/>
                <w:szCs w:val="24"/>
              </w:rPr>
              <w:t>, 11</w:t>
            </w:r>
            <w:r w:rsidR="00CE1214" w:rsidRPr="00E37CA7">
              <w:rPr>
                <w:sz w:val="24"/>
                <w:szCs w:val="24"/>
              </w:rPr>
              <w:t xml:space="preserve"> </w:t>
            </w:r>
            <w:r w:rsidRPr="00E37CA7">
              <w:rPr>
                <w:sz w:val="24"/>
                <w:szCs w:val="24"/>
              </w:rPr>
              <w:t>6</w:t>
            </w:r>
            <w:r w:rsidR="00CE1214" w:rsidRPr="00E37CA7">
              <w:rPr>
                <w:sz w:val="24"/>
                <w:szCs w:val="24"/>
              </w:rPr>
              <w:t xml:space="preserve"> – </w:t>
            </w:r>
            <w:r w:rsidRPr="00E37CA7">
              <w:rPr>
                <w:sz w:val="24"/>
                <w:szCs w:val="24"/>
              </w:rPr>
              <w:t>2</w:t>
            </w:r>
            <w:r w:rsidR="00CE1214" w:rsidRPr="00E37CA7">
              <w:rPr>
                <w:sz w:val="24"/>
                <w:szCs w:val="24"/>
              </w:rPr>
              <w:t>9</w:t>
            </w:r>
            <w:r w:rsidR="00235A81" w:rsidRPr="00E37CA7">
              <w:rPr>
                <w:sz w:val="24"/>
                <w:szCs w:val="24"/>
              </w:rPr>
              <w:t xml:space="preserve"> </w:t>
            </w:r>
            <w:r w:rsidR="005A2A35" w:rsidRPr="00E37CA7">
              <w:rPr>
                <w:sz w:val="24"/>
                <w:szCs w:val="24"/>
              </w:rPr>
              <w:t>человек.</w:t>
            </w:r>
          </w:p>
          <w:p w:rsidR="003D3192" w:rsidRPr="00E37CA7" w:rsidRDefault="005A2A35" w:rsidP="00E37CA7">
            <w:pPr>
              <w:spacing w:line="20" w:lineRule="atLeast"/>
              <w:ind w:left="33" w:right="1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Обязательные предметы (русский язык и математика</w:t>
            </w:r>
            <w:r w:rsidR="008A06E3" w:rsidRPr="00E37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28213C" w:rsidRPr="00E37CA7" w:rsidRDefault="0028213C" w:rsidP="00E37CA7">
            <w:pPr>
              <w:spacing w:line="20" w:lineRule="atLeast"/>
              <w:ind w:left="33" w:right="1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3"/>
              <w:tblW w:w="7787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938"/>
              <w:gridCol w:w="648"/>
              <w:gridCol w:w="681"/>
              <w:gridCol w:w="814"/>
              <w:gridCol w:w="709"/>
              <w:gridCol w:w="596"/>
              <w:gridCol w:w="772"/>
              <w:gridCol w:w="678"/>
              <w:gridCol w:w="646"/>
            </w:tblGrid>
            <w:tr w:rsidR="00EE2CCF" w:rsidRPr="00E37CA7" w:rsidTr="005871E1">
              <w:tc>
                <w:tcPr>
                  <w:tcW w:w="1305" w:type="dxa"/>
                  <w:vMerge w:val="restart"/>
                  <w:textDirection w:val="btLr"/>
                  <w:vAlign w:val="center"/>
                </w:tcPr>
                <w:p w:rsidR="0028213C" w:rsidRPr="00E37CA7" w:rsidRDefault="0028213C" w:rsidP="00E37CA7">
                  <w:pPr>
                    <w:pStyle w:val="20"/>
                    <w:shd w:val="clear" w:color="auto" w:fill="auto"/>
                    <w:spacing w:line="20" w:lineRule="atLeast"/>
                    <w:ind w:left="34" w:right="142" w:firstLine="0"/>
                    <w:rPr>
                      <w:b/>
                      <w:bCs/>
                    </w:rPr>
                  </w:pPr>
                  <w:r w:rsidRPr="00E37CA7">
                    <w:rPr>
                      <w:rStyle w:val="295pt0"/>
                      <w:sz w:val="22"/>
                      <w:szCs w:val="22"/>
                    </w:rPr>
                    <w:t>Учебный</w:t>
                  </w:r>
                  <w:r w:rsidR="000D57A5" w:rsidRPr="00E37CA7">
                    <w:rPr>
                      <w:rStyle w:val="295pt0"/>
                      <w:sz w:val="22"/>
                      <w:szCs w:val="22"/>
                    </w:rPr>
                    <w:t xml:space="preserve"> </w:t>
                  </w:r>
                  <w:r w:rsidRPr="00E37CA7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38" w:type="dxa"/>
                  <w:vMerge w:val="restart"/>
                  <w:textDirection w:val="btLr"/>
                  <w:vAlign w:val="center"/>
                </w:tcPr>
                <w:p w:rsidR="0028213C" w:rsidRPr="00E37CA7" w:rsidRDefault="0028213C" w:rsidP="00E37CA7">
                  <w:pPr>
                    <w:spacing w:line="20" w:lineRule="atLeast"/>
                    <w:ind w:left="34" w:right="142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37CA7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Предмет</w:t>
                  </w:r>
                </w:p>
              </w:tc>
              <w:tc>
                <w:tcPr>
                  <w:tcW w:w="4898" w:type="dxa"/>
                  <w:gridSpan w:val="7"/>
                </w:tcPr>
                <w:p w:rsidR="0028213C" w:rsidRPr="00E37CA7" w:rsidRDefault="0028213C" w:rsidP="00E37CA7">
                  <w:pPr>
                    <w:spacing w:line="20" w:lineRule="atLeast"/>
                    <w:ind w:left="34" w:right="142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37CA7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Количество выпускников</w:t>
                  </w:r>
                </w:p>
              </w:tc>
              <w:tc>
                <w:tcPr>
                  <w:tcW w:w="646" w:type="dxa"/>
                  <w:vMerge w:val="restart"/>
                  <w:textDirection w:val="btLr"/>
                  <w:vAlign w:val="center"/>
                </w:tcPr>
                <w:p w:rsidR="0028213C" w:rsidRPr="00E37CA7" w:rsidRDefault="0028213C" w:rsidP="00E37CA7">
                  <w:pPr>
                    <w:pStyle w:val="52"/>
                    <w:shd w:val="clear" w:color="auto" w:fill="auto"/>
                    <w:spacing w:after="0" w:line="20" w:lineRule="atLeast"/>
                    <w:ind w:left="34" w:right="14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7CA7">
                    <w:rPr>
                      <w:sz w:val="22"/>
                      <w:szCs w:val="22"/>
                    </w:rPr>
                    <w:t>Средний</w:t>
                  </w:r>
                  <w:r w:rsidR="005871E1" w:rsidRPr="00E37CA7">
                    <w:rPr>
                      <w:sz w:val="22"/>
                      <w:szCs w:val="22"/>
                    </w:rPr>
                    <w:t xml:space="preserve"> </w:t>
                  </w:r>
                  <w:r w:rsidRPr="00E37CA7">
                    <w:rPr>
                      <w:sz w:val="22"/>
                      <w:szCs w:val="22"/>
                    </w:rPr>
                    <w:t>балл</w:t>
                  </w:r>
                </w:p>
              </w:tc>
            </w:tr>
            <w:tr w:rsidR="00EE2CCF" w:rsidRPr="005871E1" w:rsidTr="005871E1">
              <w:tc>
                <w:tcPr>
                  <w:tcW w:w="1305" w:type="dxa"/>
                  <w:vMerge/>
                </w:tcPr>
                <w:p w:rsidR="0028213C" w:rsidRPr="00E37CA7" w:rsidRDefault="0028213C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38" w:type="dxa"/>
                  <w:vMerge/>
                </w:tcPr>
                <w:p w:rsidR="0028213C" w:rsidRPr="00E37CA7" w:rsidRDefault="0028213C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48" w:type="dxa"/>
                  <w:vMerge w:val="restart"/>
                  <w:textDirection w:val="btLr"/>
                  <w:vAlign w:val="center"/>
                </w:tcPr>
                <w:p w:rsidR="0028213C" w:rsidRPr="00E37CA7" w:rsidRDefault="0028213C" w:rsidP="00E37CA7">
                  <w:pPr>
                    <w:spacing w:line="20" w:lineRule="atLeast"/>
                    <w:ind w:left="34" w:right="142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37CA7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95" w:type="dxa"/>
                  <w:gridSpan w:val="2"/>
                </w:tcPr>
                <w:p w:rsidR="0028213C" w:rsidRPr="00E37CA7" w:rsidRDefault="0028213C" w:rsidP="00E37CA7">
                  <w:pPr>
                    <w:spacing w:line="20" w:lineRule="atLeast"/>
                    <w:ind w:left="34" w:right="142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37CA7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сдававших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  <w:vAlign w:val="center"/>
                </w:tcPr>
                <w:p w:rsidR="0028213C" w:rsidRPr="00E37CA7" w:rsidRDefault="0028213C" w:rsidP="00E37CA7">
                  <w:pPr>
                    <w:pStyle w:val="20"/>
                    <w:shd w:val="clear" w:color="auto" w:fill="auto"/>
                    <w:spacing w:line="20" w:lineRule="atLeast"/>
                    <w:ind w:left="34" w:right="142" w:firstLine="0"/>
                    <w:rPr>
                      <w:b/>
                      <w:bCs/>
                    </w:rPr>
                  </w:pPr>
                  <w:r w:rsidRPr="00E37CA7">
                    <w:rPr>
                      <w:rStyle w:val="295pt0"/>
                      <w:sz w:val="22"/>
                      <w:szCs w:val="22"/>
                    </w:rPr>
                    <w:t>100</w:t>
                  </w:r>
                  <w:r w:rsidR="000D57A5" w:rsidRPr="00E37CA7">
                    <w:rPr>
                      <w:rStyle w:val="295pt0"/>
                      <w:sz w:val="22"/>
                      <w:szCs w:val="22"/>
                    </w:rPr>
                    <w:t xml:space="preserve"> </w:t>
                  </w:r>
                  <w:r w:rsidRPr="00E37CA7">
                    <w:rPr>
                      <w:rStyle w:val="295pt0"/>
                      <w:sz w:val="22"/>
                      <w:szCs w:val="22"/>
                    </w:rPr>
                    <w:t>балло</w:t>
                  </w:r>
                  <w:r w:rsidRPr="00E37CA7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596" w:type="dxa"/>
                  <w:vMerge w:val="restart"/>
                  <w:textDirection w:val="btLr"/>
                  <w:vAlign w:val="center"/>
                </w:tcPr>
                <w:p w:rsidR="0028213C" w:rsidRPr="00E37CA7" w:rsidRDefault="008C5BDB" w:rsidP="00E37CA7">
                  <w:pPr>
                    <w:pStyle w:val="20"/>
                    <w:shd w:val="clear" w:color="auto" w:fill="auto"/>
                    <w:spacing w:line="20" w:lineRule="atLeast"/>
                    <w:ind w:left="34" w:right="142" w:firstLine="0"/>
                    <w:rPr>
                      <w:b/>
                      <w:bCs/>
                    </w:rPr>
                  </w:pPr>
                  <w:r w:rsidRPr="00E37CA7">
                    <w:rPr>
                      <w:rStyle w:val="295pt0"/>
                      <w:sz w:val="22"/>
                      <w:szCs w:val="22"/>
                    </w:rPr>
                    <w:t>90</w:t>
                  </w:r>
                  <w:r w:rsidR="000D57A5" w:rsidRPr="00E37CA7">
                    <w:rPr>
                      <w:rStyle w:val="295pt0"/>
                      <w:sz w:val="22"/>
                      <w:szCs w:val="22"/>
                    </w:rPr>
                    <w:t xml:space="preserve"> – </w:t>
                  </w:r>
                  <w:r w:rsidR="0028213C" w:rsidRPr="00E37CA7">
                    <w:rPr>
                      <w:rStyle w:val="295pt0"/>
                      <w:sz w:val="22"/>
                      <w:szCs w:val="22"/>
                    </w:rPr>
                    <w:t>99</w:t>
                  </w:r>
                  <w:r w:rsidR="000D57A5" w:rsidRPr="00E37CA7">
                    <w:rPr>
                      <w:rStyle w:val="295pt0"/>
                      <w:sz w:val="22"/>
                      <w:szCs w:val="22"/>
                    </w:rPr>
                    <w:t xml:space="preserve"> </w:t>
                  </w:r>
                  <w:r w:rsidR="0028213C" w:rsidRPr="00E37CA7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баллов</w:t>
                  </w:r>
                </w:p>
              </w:tc>
              <w:tc>
                <w:tcPr>
                  <w:tcW w:w="772" w:type="dxa"/>
                  <w:vMerge w:val="restart"/>
                  <w:textDirection w:val="btLr"/>
                  <w:vAlign w:val="center"/>
                </w:tcPr>
                <w:p w:rsidR="0028213C" w:rsidRPr="00E37CA7" w:rsidRDefault="0028213C" w:rsidP="00E37CA7">
                  <w:pPr>
                    <w:pStyle w:val="20"/>
                    <w:shd w:val="clear" w:color="auto" w:fill="auto"/>
                    <w:spacing w:line="20" w:lineRule="atLeast"/>
                    <w:ind w:left="34" w:right="142" w:firstLine="0"/>
                    <w:rPr>
                      <w:b/>
                      <w:bCs/>
                    </w:rPr>
                  </w:pPr>
                  <w:r w:rsidRPr="00E37CA7">
                    <w:rPr>
                      <w:rStyle w:val="295pt0"/>
                      <w:sz w:val="22"/>
                      <w:szCs w:val="22"/>
                    </w:rPr>
                    <w:t>80-89</w:t>
                  </w:r>
                  <w:r w:rsidR="008C5BDB" w:rsidRPr="00E37CA7">
                    <w:rPr>
                      <w:rStyle w:val="295pt0"/>
                      <w:sz w:val="22"/>
                      <w:szCs w:val="22"/>
                    </w:rPr>
                    <w:t xml:space="preserve"> </w:t>
                  </w:r>
                  <w:r w:rsidRPr="00E37CA7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баллов</w:t>
                  </w:r>
                </w:p>
              </w:tc>
              <w:tc>
                <w:tcPr>
                  <w:tcW w:w="678" w:type="dxa"/>
                  <w:vMerge w:val="restart"/>
                  <w:textDirection w:val="btLr"/>
                  <w:vAlign w:val="center"/>
                </w:tcPr>
                <w:p w:rsidR="0028213C" w:rsidRPr="00E37CA7" w:rsidRDefault="0028213C" w:rsidP="00E37CA7">
                  <w:pPr>
                    <w:pStyle w:val="20"/>
                    <w:shd w:val="clear" w:color="auto" w:fill="auto"/>
                    <w:spacing w:line="20" w:lineRule="atLeast"/>
                    <w:ind w:left="34" w:right="142" w:firstLine="0"/>
                  </w:pPr>
                  <w:r w:rsidRPr="00E37CA7">
                    <w:rPr>
                      <w:rStyle w:val="295pt0"/>
                      <w:sz w:val="22"/>
                      <w:szCs w:val="22"/>
                    </w:rPr>
                    <w:t>Не</w:t>
                  </w:r>
                  <w:r w:rsidR="00EE2CCF" w:rsidRPr="00E37CA7">
                    <w:rPr>
                      <w:rStyle w:val="295pt0"/>
                      <w:sz w:val="22"/>
                      <w:szCs w:val="22"/>
                    </w:rPr>
                    <w:t xml:space="preserve"> </w:t>
                  </w:r>
                  <w:r w:rsidRPr="00E37CA7">
                    <w:rPr>
                      <w:rStyle w:val="295pt0"/>
                      <w:sz w:val="22"/>
                      <w:szCs w:val="22"/>
                    </w:rPr>
                    <w:t>сдали</w:t>
                  </w:r>
                </w:p>
              </w:tc>
              <w:tc>
                <w:tcPr>
                  <w:tcW w:w="646" w:type="dxa"/>
                  <w:vMerge/>
                </w:tcPr>
                <w:p w:rsidR="0028213C" w:rsidRPr="00E37CA7" w:rsidRDefault="0028213C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EE2CCF" w:rsidRPr="005871E1" w:rsidTr="005871E1">
              <w:trPr>
                <w:cantSplit/>
                <w:trHeight w:val="1134"/>
              </w:trPr>
              <w:tc>
                <w:tcPr>
                  <w:tcW w:w="1305" w:type="dxa"/>
                  <w:vMerge/>
                </w:tcPr>
                <w:p w:rsidR="0028213C" w:rsidRPr="005871E1" w:rsidRDefault="0028213C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938" w:type="dxa"/>
                  <w:vMerge/>
                </w:tcPr>
                <w:p w:rsidR="0028213C" w:rsidRPr="005871E1" w:rsidRDefault="0028213C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648" w:type="dxa"/>
                  <w:vMerge/>
                </w:tcPr>
                <w:p w:rsidR="0028213C" w:rsidRPr="005871E1" w:rsidRDefault="0028213C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681" w:type="dxa"/>
                  <w:textDirection w:val="btLr"/>
                  <w:vAlign w:val="center"/>
                </w:tcPr>
                <w:p w:rsidR="0028213C" w:rsidRPr="00E37CA7" w:rsidRDefault="0028213C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37CA7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чел</w:t>
                  </w:r>
                  <w:r w:rsidR="005871E1" w:rsidRPr="00E37CA7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овек</w:t>
                  </w:r>
                </w:p>
              </w:tc>
              <w:tc>
                <w:tcPr>
                  <w:tcW w:w="814" w:type="dxa"/>
                  <w:textDirection w:val="btLr"/>
                  <w:vAlign w:val="center"/>
                </w:tcPr>
                <w:p w:rsidR="0028213C" w:rsidRPr="00E37CA7" w:rsidRDefault="0028213C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37CA7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709" w:type="dxa"/>
                  <w:vMerge/>
                </w:tcPr>
                <w:p w:rsidR="0028213C" w:rsidRPr="005871E1" w:rsidRDefault="0028213C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596" w:type="dxa"/>
                  <w:vMerge/>
                </w:tcPr>
                <w:p w:rsidR="0028213C" w:rsidRPr="005871E1" w:rsidRDefault="0028213C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772" w:type="dxa"/>
                  <w:vMerge/>
                </w:tcPr>
                <w:p w:rsidR="0028213C" w:rsidRPr="005871E1" w:rsidRDefault="0028213C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678" w:type="dxa"/>
                  <w:vMerge/>
                </w:tcPr>
                <w:p w:rsidR="0028213C" w:rsidRPr="005871E1" w:rsidRDefault="0028213C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646" w:type="dxa"/>
                  <w:vMerge/>
                </w:tcPr>
                <w:p w:rsidR="0028213C" w:rsidRPr="005871E1" w:rsidRDefault="0028213C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  <w:highlight w:val="yellow"/>
                    </w:rPr>
                  </w:pPr>
                </w:p>
              </w:tc>
            </w:tr>
            <w:tr w:rsidR="00EE2CCF" w:rsidRPr="005871E1" w:rsidTr="005871E1">
              <w:tc>
                <w:tcPr>
                  <w:tcW w:w="1305" w:type="dxa"/>
                  <w:vAlign w:val="center"/>
                </w:tcPr>
                <w:p w:rsidR="0028213C" w:rsidRPr="005871E1" w:rsidRDefault="000D57A5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871E1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2024 – 2025</w:t>
                  </w:r>
                </w:p>
              </w:tc>
              <w:tc>
                <w:tcPr>
                  <w:tcW w:w="938" w:type="dxa"/>
                  <w:vAlign w:val="center"/>
                </w:tcPr>
                <w:p w:rsidR="0028213C" w:rsidRPr="005871E1" w:rsidRDefault="00EE2CCF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</w:pPr>
                  <w:r w:rsidRPr="005871E1">
                    <w:rPr>
                      <w:rStyle w:val="295pt0"/>
                      <w:sz w:val="22"/>
                      <w:szCs w:val="22"/>
                    </w:rPr>
                    <w:t>Математика</w:t>
                  </w:r>
                  <w:r w:rsidR="000D57A5" w:rsidRPr="005871E1">
                    <w:rPr>
                      <w:rStyle w:val="295pt0"/>
                      <w:sz w:val="22"/>
                      <w:szCs w:val="22"/>
                    </w:rPr>
                    <w:t xml:space="preserve"> </w:t>
                  </w:r>
                  <w:r w:rsidRPr="005871E1">
                    <w:rPr>
                      <w:rStyle w:val="295pt0"/>
                      <w:sz w:val="22"/>
                      <w:szCs w:val="22"/>
                    </w:rPr>
                    <w:t>(профиль)</w:t>
                  </w:r>
                </w:p>
              </w:tc>
              <w:tc>
                <w:tcPr>
                  <w:tcW w:w="648" w:type="dxa"/>
                  <w:vAlign w:val="center"/>
                </w:tcPr>
                <w:p w:rsidR="0028213C" w:rsidRPr="005871E1" w:rsidRDefault="005871E1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51</w:t>
                  </w:r>
                </w:p>
              </w:tc>
              <w:tc>
                <w:tcPr>
                  <w:tcW w:w="681" w:type="dxa"/>
                  <w:vAlign w:val="center"/>
                </w:tcPr>
                <w:p w:rsidR="0028213C" w:rsidRPr="005871E1" w:rsidRDefault="00344C72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1</w:t>
                  </w:r>
                  <w:r w:rsidR="005871E1" w:rsidRPr="005871E1"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  <w:tc>
                <w:tcPr>
                  <w:tcW w:w="814" w:type="dxa"/>
                  <w:vAlign w:val="center"/>
                </w:tcPr>
                <w:p w:rsidR="0028213C" w:rsidRPr="005871E1" w:rsidRDefault="005871E1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33</w:t>
                  </w:r>
                </w:p>
              </w:tc>
              <w:tc>
                <w:tcPr>
                  <w:tcW w:w="709" w:type="dxa"/>
                  <w:vAlign w:val="center"/>
                </w:tcPr>
                <w:p w:rsidR="0028213C" w:rsidRPr="005871E1" w:rsidRDefault="00344C72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0</w:t>
                  </w:r>
                </w:p>
              </w:tc>
              <w:tc>
                <w:tcPr>
                  <w:tcW w:w="596" w:type="dxa"/>
                  <w:vAlign w:val="center"/>
                </w:tcPr>
                <w:p w:rsidR="0028213C" w:rsidRPr="005871E1" w:rsidRDefault="00344C72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0</w:t>
                  </w:r>
                </w:p>
              </w:tc>
              <w:tc>
                <w:tcPr>
                  <w:tcW w:w="772" w:type="dxa"/>
                  <w:vAlign w:val="center"/>
                </w:tcPr>
                <w:p w:rsidR="0028213C" w:rsidRPr="005871E1" w:rsidRDefault="005871E1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678" w:type="dxa"/>
                  <w:vAlign w:val="center"/>
                </w:tcPr>
                <w:p w:rsidR="0028213C" w:rsidRPr="005871E1" w:rsidRDefault="00344C72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0</w:t>
                  </w:r>
                </w:p>
              </w:tc>
              <w:tc>
                <w:tcPr>
                  <w:tcW w:w="646" w:type="dxa"/>
                  <w:vAlign w:val="center"/>
                </w:tcPr>
                <w:p w:rsidR="0028213C" w:rsidRPr="005871E1" w:rsidRDefault="005871E1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  <w:highlight w:val="yellow"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65</w:t>
                  </w:r>
                </w:p>
              </w:tc>
            </w:tr>
            <w:tr w:rsidR="000D57A5" w:rsidRPr="005871E1" w:rsidTr="005871E1">
              <w:tc>
                <w:tcPr>
                  <w:tcW w:w="1305" w:type="dxa"/>
                  <w:vAlign w:val="center"/>
                </w:tcPr>
                <w:p w:rsidR="000D57A5" w:rsidRPr="005871E1" w:rsidRDefault="000D57A5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871E1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2024 – 2025</w:t>
                  </w:r>
                </w:p>
              </w:tc>
              <w:tc>
                <w:tcPr>
                  <w:tcW w:w="938" w:type="dxa"/>
                  <w:vAlign w:val="center"/>
                </w:tcPr>
                <w:p w:rsidR="000D57A5" w:rsidRPr="005871E1" w:rsidRDefault="000D57A5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b/>
                      <w:bCs/>
                    </w:rPr>
                  </w:pPr>
                  <w:r w:rsidRPr="005871E1">
                    <w:rPr>
                      <w:rStyle w:val="295pt0"/>
                      <w:sz w:val="22"/>
                      <w:szCs w:val="22"/>
                    </w:rPr>
                    <w:t>Русский</w:t>
                  </w:r>
                  <w:r w:rsidR="005871E1" w:rsidRPr="005871E1">
                    <w:rPr>
                      <w:rStyle w:val="295pt0"/>
                      <w:sz w:val="22"/>
                      <w:szCs w:val="22"/>
                    </w:rPr>
                    <w:t xml:space="preserve"> </w:t>
                  </w:r>
                  <w:r w:rsidRPr="005871E1">
                    <w:rPr>
                      <w:rStyle w:val="295pt0"/>
                      <w:rFonts w:eastAsiaTheme="minorHAnsi"/>
                      <w:sz w:val="22"/>
                      <w:szCs w:val="22"/>
                    </w:rPr>
                    <w:t>язык</w:t>
                  </w:r>
                </w:p>
              </w:tc>
              <w:tc>
                <w:tcPr>
                  <w:tcW w:w="648" w:type="dxa"/>
                  <w:vAlign w:val="center"/>
                </w:tcPr>
                <w:p w:rsidR="000D57A5" w:rsidRPr="005871E1" w:rsidRDefault="000D57A5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51</w:t>
                  </w:r>
                </w:p>
              </w:tc>
              <w:tc>
                <w:tcPr>
                  <w:tcW w:w="681" w:type="dxa"/>
                  <w:vAlign w:val="center"/>
                </w:tcPr>
                <w:p w:rsidR="000D57A5" w:rsidRPr="005871E1" w:rsidRDefault="000D57A5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57</w:t>
                  </w:r>
                </w:p>
              </w:tc>
              <w:tc>
                <w:tcPr>
                  <w:tcW w:w="814" w:type="dxa"/>
                  <w:vAlign w:val="center"/>
                </w:tcPr>
                <w:p w:rsidR="000D57A5" w:rsidRPr="005871E1" w:rsidRDefault="000D57A5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100</w:t>
                  </w:r>
                </w:p>
              </w:tc>
              <w:tc>
                <w:tcPr>
                  <w:tcW w:w="709" w:type="dxa"/>
                  <w:vAlign w:val="center"/>
                </w:tcPr>
                <w:p w:rsidR="000D57A5" w:rsidRPr="005871E1" w:rsidRDefault="000D57A5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0</w:t>
                  </w:r>
                </w:p>
              </w:tc>
              <w:tc>
                <w:tcPr>
                  <w:tcW w:w="596" w:type="dxa"/>
                  <w:vAlign w:val="center"/>
                </w:tcPr>
                <w:p w:rsidR="000D57A5" w:rsidRPr="005871E1" w:rsidRDefault="008C5BDB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772" w:type="dxa"/>
                  <w:vAlign w:val="center"/>
                </w:tcPr>
                <w:p w:rsidR="000D57A5" w:rsidRPr="005871E1" w:rsidRDefault="008C5BDB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6</w:t>
                  </w:r>
                </w:p>
              </w:tc>
              <w:tc>
                <w:tcPr>
                  <w:tcW w:w="678" w:type="dxa"/>
                  <w:vAlign w:val="center"/>
                </w:tcPr>
                <w:p w:rsidR="000D57A5" w:rsidRPr="005871E1" w:rsidRDefault="000D57A5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0</w:t>
                  </w:r>
                </w:p>
              </w:tc>
              <w:tc>
                <w:tcPr>
                  <w:tcW w:w="646" w:type="dxa"/>
                  <w:vAlign w:val="center"/>
                </w:tcPr>
                <w:p w:rsidR="000D57A5" w:rsidRPr="005871E1" w:rsidRDefault="00B33BBC" w:rsidP="00E37CA7">
                  <w:pPr>
                    <w:spacing w:line="20" w:lineRule="atLeast"/>
                    <w:ind w:left="33" w:right="141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871E1">
                    <w:rPr>
                      <w:rFonts w:ascii="Times New Roman" w:hAnsi="Times New Roman" w:cs="Times New Roman"/>
                      <w:bCs/>
                    </w:rPr>
                    <w:t>64</w:t>
                  </w:r>
                </w:p>
              </w:tc>
            </w:tr>
          </w:tbl>
          <w:p w:rsidR="00BF15BE" w:rsidRDefault="00BF15BE" w:rsidP="00E37CA7">
            <w:pPr>
              <w:spacing w:line="20" w:lineRule="atLeast"/>
              <w:ind w:left="33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214" w:rsidRPr="00BF15BE" w:rsidRDefault="006C5475" w:rsidP="00E37CA7">
            <w:pPr>
              <w:spacing w:line="20" w:lineRule="atLeast"/>
              <w:ind w:left="33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F15BE">
              <w:rPr>
                <w:rFonts w:ascii="Times New Roman" w:hAnsi="Times New Roman" w:cs="Times New Roman"/>
                <w:sz w:val="24"/>
                <w:szCs w:val="24"/>
              </w:rPr>
              <w:t>Аттестат о средн</w:t>
            </w:r>
            <w:r w:rsidR="00CE1214" w:rsidRPr="00BF15BE">
              <w:rPr>
                <w:rFonts w:ascii="Times New Roman" w:hAnsi="Times New Roman" w:cs="Times New Roman"/>
                <w:sz w:val="24"/>
                <w:szCs w:val="24"/>
              </w:rPr>
              <w:t>ем общем образовании получили 51 выпускник</w:t>
            </w:r>
            <w:r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CE1214" w:rsidRPr="00BF1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15BE">
              <w:rPr>
                <w:rFonts w:ascii="Times New Roman" w:hAnsi="Times New Roman" w:cs="Times New Roman"/>
                <w:sz w:val="24"/>
                <w:szCs w:val="24"/>
              </w:rPr>
              <w:t>х классов.</w:t>
            </w:r>
          </w:p>
          <w:p w:rsidR="006C5475" w:rsidRPr="00BF15BE" w:rsidRDefault="006C5475" w:rsidP="00E37CA7">
            <w:pPr>
              <w:spacing w:line="20" w:lineRule="atLeast"/>
              <w:ind w:left="33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F15BE">
              <w:rPr>
                <w:rFonts w:ascii="Times New Roman" w:hAnsi="Times New Roman" w:cs="Times New Roman"/>
                <w:sz w:val="24"/>
                <w:szCs w:val="24"/>
              </w:rPr>
              <w:t>Аттестат о среднем общем образовании с отличием и медаль «За ос</w:t>
            </w:r>
            <w:r w:rsidR="00364078"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обые </w:t>
            </w:r>
            <w:r w:rsidR="00364078" w:rsidRPr="00BF1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успехи </w:t>
            </w:r>
            <w:r w:rsidR="00EA1F43" w:rsidRPr="00BF15BE">
              <w:rPr>
                <w:rFonts w:ascii="Times New Roman" w:hAnsi="Times New Roman" w:cs="Times New Roman"/>
                <w:sz w:val="24"/>
                <w:szCs w:val="24"/>
              </w:rPr>
              <w:t>в учении</w:t>
            </w:r>
            <w:r w:rsidR="005871E1"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1E1" w:rsidRPr="00BF1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71E1"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степени» получили</w:t>
            </w:r>
            <w:r w:rsidR="00EA1F43"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871E1" w:rsidRPr="00BF15BE">
              <w:rPr>
                <w:rFonts w:ascii="Times New Roman" w:hAnsi="Times New Roman" w:cs="Times New Roman"/>
                <w:sz w:val="24"/>
                <w:szCs w:val="24"/>
              </w:rPr>
              <w:t>1 выпускников</w:t>
            </w:r>
            <w:r w:rsidR="00EA1F43" w:rsidRPr="00BF15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871E1"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Алексеева Татьяна Ивановна, </w:t>
            </w:r>
            <w:r w:rsidR="00AF1DDD"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Васильченко Софья Станиславовна, Кириченко Полина Ивановна, Коваленко Альбина Геннадьевна, Курочкин Артём Романович, </w:t>
            </w:r>
            <w:proofErr w:type="spellStart"/>
            <w:r w:rsidR="00AF1DDD" w:rsidRPr="00BF15BE">
              <w:rPr>
                <w:rFonts w:ascii="Times New Roman" w:hAnsi="Times New Roman" w:cs="Times New Roman"/>
                <w:sz w:val="24"/>
                <w:szCs w:val="24"/>
              </w:rPr>
              <w:t>Чукчукова</w:t>
            </w:r>
            <w:proofErr w:type="spellEnd"/>
            <w:r w:rsidR="00AF1DDD"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Юлия Руслановна, </w:t>
            </w:r>
            <w:proofErr w:type="spellStart"/>
            <w:r w:rsidR="00AF1DDD" w:rsidRPr="00BF15BE">
              <w:rPr>
                <w:rFonts w:ascii="Times New Roman" w:hAnsi="Times New Roman" w:cs="Times New Roman"/>
                <w:sz w:val="24"/>
                <w:szCs w:val="24"/>
              </w:rPr>
              <w:t>Бударина</w:t>
            </w:r>
            <w:proofErr w:type="spellEnd"/>
            <w:r w:rsidR="00AF1DDD"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Сергеевна, Егорова Ольга Михайловна, Панкратова Елизавета Дмитриевна, Савина Валерия Игоревна, Суханова Валентина Игоревна</w:t>
            </w:r>
            <w:r w:rsidRPr="00BF1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1DDD" w:rsidRDefault="00AF1DDD" w:rsidP="00E37CA7">
            <w:pPr>
              <w:spacing w:line="20" w:lineRule="atLeast"/>
              <w:ind w:left="33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о среднем общем образовании с отличием и медаль «За особые успехи в учении </w:t>
            </w:r>
            <w:r w:rsidRPr="00BF1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1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степени» получили</w:t>
            </w:r>
            <w:r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выпускников:</w:t>
            </w:r>
            <w:r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Егорова Ирина Сергеевна, </w:t>
            </w:r>
            <w:proofErr w:type="spellStart"/>
            <w:r w:rsidRPr="00BF15BE">
              <w:rPr>
                <w:rFonts w:ascii="Times New Roman" w:hAnsi="Times New Roman" w:cs="Times New Roman"/>
                <w:sz w:val="24"/>
                <w:szCs w:val="24"/>
              </w:rPr>
              <w:t>Назмиева</w:t>
            </w:r>
            <w:proofErr w:type="spellEnd"/>
            <w:r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BF15BE">
              <w:rPr>
                <w:rFonts w:ascii="Times New Roman" w:hAnsi="Times New Roman" w:cs="Times New Roman"/>
                <w:sz w:val="24"/>
                <w:szCs w:val="24"/>
              </w:rPr>
              <w:t>Рафаеловна</w:t>
            </w:r>
            <w:proofErr w:type="spellEnd"/>
            <w:r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15BE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Александровна, </w:t>
            </w:r>
            <w:r w:rsidR="00BF15BE"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Попова Юлия Романовна, </w:t>
            </w:r>
            <w:proofErr w:type="spellStart"/>
            <w:r w:rsidR="00BF15BE" w:rsidRPr="00BF15BE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="00BF15BE"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Андреевна, </w:t>
            </w:r>
            <w:proofErr w:type="spellStart"/>
            <w:r w:rsidR="00BF15BE" w:rsidRPr="00BF15BE">
              <w:rPr>
                <w:rFonts w:ascii="Times New Roman" w:hAnsi="Times New Roman" w:cs="Times New Roman"/>
                <w:sz w:val="24"/>
                <w:szCs w:val="24"/>
              </w:rPr>
              <w:t>Шихордина</w:t>
            </w:r>
            <w:proofErr w:type="spellEnd"/>
            <w:r w:rsidR="00BF15BE"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Карина Андреевна, </w:t>
            </w:r>
            <w:proofErr w:type="spellStart"/>
            <w:r w:rsidR="00BF15BE" w:rsidRPr="00BF15BE">
              <w:rPr>
                <w:rFonts w:ascii="Times New Roman" w:hAnsi="Times New Roman" w:cs="Times New Roman"/>
                <w:sz w:val="24"/>
                <w:szCs w:val="24"/>
              </w:rPr>
              <w:t>Ладожина</w:t>
            </w:r>
            <w:proofErr w:type="spellEnd"/>
            <w:r w:rsidR="00BF15BE" w:rsidRPr="00BF1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15BE" w:rsidRPr="00BF15BE">
              <w:rPr>
                <w:rFonts w:ascii="Times New Roman" w:hAnsi="Times New Roman" w:cs="Times New Roman"/>
                <w:sz w:val="24"/>
                <w:szCs w:val="24"/>
              </w:rPr>
              <w:t>ТаисияАлексеевна</w:t>
            </w:r>
            <w:proofErr w:type="spellEnd"/>
            <w:r w:rsidR="00BF15BE" w:rsidRPr="00BF1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15BE" w:rsidRPr="00BF15BE" w:rsidRDefault="00BF15BE" w:rsidP="00E37CA7">
            <w:pPr>
              <w:spacing w:line="20" w:lineRule="atLeast"/>
              <w:ind w:left="33"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475" w:rsidRPr="00852257" w:rsidRDefault="006C5475" w:rsidP="00E37CA7">
            <w:pPr>
              <w:pStyle w:val="40"/>
              <w:shd w:val="clear" w:color="auto" w:fill="auto"/>
              <w:spacing w:line="20" w:lineRule="atLeast"/>
              <w:ind w:left="33" w:right="141"/>
              <w:jc w:val="both"/>
              <w:rPr>
                <w:sz w:val="24"/>
                <w:szCs w:val="24"/>
              </w:rPr>
            </w:pPr>
            <w:r w:rsidRPr="00852257">
              <w:rPr>
                <w:sz w:val="24"/>
                <w:szCs w:val="24"/>
              </w:rPr>
              <w:t>3. Сведения о победителях и призерах в муниципальном этапе</w:t>
            </w:r>
            <w:r w:rsidR="00BF15BE" w:rsidRPr="00852257">
              <w:rPr>
                <w:sz w:val="24"/>
                <w:szCs w:val="24"/>
              </w:rPr>
              <w:t xml:space="preserve"> </w:t>
            </w:r>
            <w:r w:rsidRPr="00852257">
              <w:rPr>
                <w:sz w:val="24"/>
                <w:szCs w:val="24"/>
              </w:rPr>
              <w:t>всероссийской олимпиады школьников: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37"/>
              <w:gridCol w:w="1818"/>
              <w:gridCol w:w="1839"/>
              <w:gridCol w:w="2130"/>
            </w:tblGrid>
            <w:tr w:rsidR="006C5475" w:rsidRPr="00852257" w:rsidTr="00852257">
              <w:tc>
                <w:tcPr>
                  <w:tcW w:w="2037" w:type="dxa"/>
                </w:tcPr>
                <w:p w:rsidR="006C5475" w:rsidRPr="00852257" w:rsidRDefault="006C5475" w:rsidP="00E37CA7">
                  <w:pPr>
                    <w:spacing w:line="20" w:lineRule="atLeast"/>
                    <w:ind w:left="33" w:right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2257">
                    <w:rPr>
                      <w:rStyle w:val="2115pt"/>
                      <w:rFonts w:eastAsiaTheme="minorHAnsi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818" w:type="dxa"/>
                </w:tcPr>
                <w:p w:rsidR="006C5475" w:rsidRPr="00852257" w:rsidRDefault="006C5475" w:rsidP="00E37CA7">
                  <w:pPr>
                    <w:spacing w:line="20" w:lineRule="atLeast"/>
                    <w:ind w:left="33" w:right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2257">
                    <w:rPr>
                      <w:rStyle w:val="2115pt"/>
                      <w:rFonts w:eastAsiaTheme="minorHAnsi"/>
                      <w:sz w:val="24"/>
                      <w:szCs w:val="24"/>
                    </w:rPr>
                    <w:t>Победители</w:t>
                  </w:r>
                </w:p>
              </w:tc>
              <w:tc>
                <w:tcPr>
                  <w:tcW w:w="1839" w:type="dxa"/>
                </w:tcPr>
                <w:p w:rsidR="006C5475" w:rsidRPr="00852257" w:rsidRDefault="006C5475" w:rsidP="00E37CA7">
                  <w:pPr>
                    <w:spacing w:line="20" w:lineRule="atLeast"/>
                    <w:ind w:left="33" w:right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2257">
                    <w:rPr>
                      <w:rStyle w:val="2115pt"/>
                      <w:rFonts w:eastAsiaTheme="minorHAnsi"/>
                      <w:sz w:val="24"/>
                      <w:szCs w:val="24"/>
                    </w:rPr>
                    <w:t>Призеры</w:t>
                  </w:r>
                </w:p>
              </w:tc>
              <w:tc>
                <w:tcPr>
                  <w:tcW w:w="2130" w:type="dxa"/>
                </w:tcPr>
                <w:p w:rsidR="006C5475" w:rsidRPr="00852257" w:rsidRDefault="006C5475" w:rsidP="00E37CA7">
                  <w:pPr>
                    <w:spacing w:line="20" w:lineRule="atLeast"/>
                    <w:ind w:left="33" w:right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2257">
                    <w:rPr>
                      <w:rStyle w:val="2115pt"/>
                      <w:rFonts w:eastAsiaTheme="minorHAnsi"/>
                      <w:sz w:val="24"/>
                      <w:szCs w:val="24"/>
                    </w:rPr>
                    <w:t>Педагог</w:t>
                  </w:r>
                </w:p>
              </w:tc>
            </w:tr>
            <w:tr w:rsidR="006C5475" w:rsidRPr="00852257" w:rsidTr="00852257">
              <w:tc>
                <w:tcPr>
                  <w:tcW w:w="2037" w:type="dxa"/>
                </w:tcPr>
                <w:p w:rsidR="006C5475" w:rsidRPr="00852257" w:rsidRDefault="006C5475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852257">
                    <w:rPr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818" w:type="dxa"/>
                </w:tcPr>
                <w:p w:rsidR="006C5475" w:rsidRPr="00852257" w:rsidRDefault="006C5475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39" w:type="dxa"/>
                </w:tcPr>
                <w:p w:rsidR="006C5475" w:rsidRPr="00852257" w:rsidRDefault="00C6485F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852257">
                    <w:rPr>
                      <w:sz w:val="24"/>
                      <w:szCs w:val="24"/>
                    </w:rPr>
                    <w:t>Карташов Максим</w:t>
                  </w:r>
                </w:p>
              </w:tc>
              <w:tc>
                <w:tcPr>
                  <w:tcW w:w="2130" w:type="dxa"/>
                </w:tcPr>
                <w:p w:rsidR="006C5475" w:rsidRDefault="00852257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852257">
                    <w:rPr>
                      <w:sz w:val="24"/>
                      <w:szCs w:val="24"/>
                    </w:rPr>
                    <w:t>Корчагина О.П.</w:t>
                  </w:r>
                </w:p>
                <w:p w:rsidR="007E413D" w:rsidRPr="00852257" w:rsidRDefault="007E413D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6C5475" w:rsidRPr="00852257" w:rsidTr="00852257">
              <w:tc>
                <w:tcPr>
                  <w:tcW w:w="2037" w:type="dxa"/>
                </w:tcPr>
                <w:p w:rsidR="006C5475" w:rsidRPr="00852257" w:rsidRDefault="006C5475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852257">
                    <w:rPr>
                      <w:sz w:val="24"/>
                      <w:szCs w:val="24"/>
                    </w:rPr>
                    <w:t>Английский</w:t>
                  </w:r>
                  <w:r w:rsidR="00E274B0" w:rsidRPr="00852257">
                    <w:rPr>
                      <w:sz w:val="24"/>
                      <w:szCs w:val="24"/>
                    </w:rPr>
                    <w:t xml:space="preserve"> </w:t>
                  </w:r>
                  <w:r w:rsidRPr="00852257">
                    <w:rPr>
                      <w:sz w:val="24"/>
                      <w:szCs w:val="24"/>
                    </w:rPr>
                    <w:t>язык</w:t>
                  </w:r>
                </w:p>
              </w:tc>
              <w:tc>
                <w:tcPr>
                  <w:tcW w:w="1818" w:type="dxa"/>
                </w:tcPr>
                <w:p w:rsidR="006C5475" w:rsidRPr="00852257" w:rsidRDefault="009B13AF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2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Левченко Глеб</w:t>
                  </w:r>
                </w:p>
              </w:tc>
              <w:tc>
                <w:tcPr>
                  <w:tcW w:w="1839" w:type="dxa"/>
                </w:tcPr>
                <w:p w:rsidR="006C5475" w:rsidRPr="00852257" w:rsidRDefault="009B13AF" w:rsidP="009B13AF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852257">
                    <w:rPr>
                      <w:sz w:val="24"/>
                      <w:szCs w:val="24"/>
                    </w:rPr>
                    <w:t>Панкратова Елизавета</w:t>
                  </w:r>
                </w:p>
              </w:tc>
              <w:tc>
                <w:tcPr>
                  <w:tcW w:w="2130" w:type="dxa"/>
                </w:tcPr>
                <w:p w:rsidR="006C5475" w:rsidRPr="00852257" w:rsidRDefault="006C5475" w:rsidP="0085225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852257">
                    <w:rPr>
                      <w:sz w:val="24"/>
                      <w:szCs w:val="24"/>
                    </w:rPr>
                    <w:t>Степанова Н.Н.</w:t>
                  </w:r>
                </w:p>
              </w:tc>
            </w:tr>
            <w:tr w:rsidR="006C5475" w:rsidRPr="00852257" w:rsidTr="00852257">
              <w:tc>
                <w:tcPr>
                  <w:tcW w:w="2037" w:type="dxa"/>
                </w:tcPr>
                <w:p w:rsidR="006C5475" w:rsidRPr="00852257" w:rsidRDefault="006C5475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852257">
                    <w:rPr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818" w:type="dxa"/>
                </w:tcPr>
                <w:p w:rsidR="006C5475" w:rsidRPr="00852257" w:rsidRDefault="006C5475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9" w:type="dxa"/>
                </w:tcPr>
                <w:p w:rsidR="00F778DE" w:rsidRPr="00852257" w:rsidRDefault="006C5475" w:rsidP="0085225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852257">
                    <w:rPr>
                      <w:sz w:val="24"/>
                      <w:szCs w:val="24"/>
                    </w:rPr>
                    <w:t>Панкратова</w:t>
                  </w:r>
                  <w:r w:rsidR="00852257" w:rsidRPr="00852257">
                    <w:rPr>
                      <w:sz w:val="24"/>
                      <w:szCs w:val="24"/>
                    </w:rPr>
                    <w:t xml:space="preserve"> </w:t>
                  </w:r>
                  <w:r w:rsidRPr="00852257">
                    <w:rPr>
                      <w:sz w:val="24"/>
                      <w:szCs w:val="24"/>
                    </w:rPr>
                    <w:t>Елизавета</w:t>
                  </w:r>
                </w:p>
              </w:tc>
              <w:tc>
                <w:tcPr>
                  <w:tcW w:w="2130" w:type="dxa"/>
                </w:tcPr>
                <w:p w:rsidR="006C5475" w:rsidRPr="00852257" w:rsidRDefault="00852257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proofErr w:type="spellStart"/>
                  <w:r w:rsidRPr="00852257">
                    <w:rPr>
                      <w:sz w:val="24"/>
                      <w:szCs w:val="24"/>
                    </w:rPr>
                    <w:t>Марейская</w:t>
                  </w:r>
                  <w:proofErr w:type="spellEnd"/>
                  <w:r w:rsidRPr="00852257">
                    <w:rPr>
                      <w:sz w:val="24"/>
                      <w:szCs w:val="24"/>
                    </w:rPr>
                    <w:t xml:space="preserve"> С.Ю.</w:t>
                  </w:r>
                </w:p>
              </w:tc>
            </w:tr>
            <w:tr w:rsidR="009B13AF" w:rsidRPr="00852257" w:rsidTr="00852257">
              <w:trPr>
                <w:trHeight w:val="816"/>
              </w:trPr>
              <w:tc>
                <w:tcPr>
                  <w:tcW w:w="2037" w:type="dxa"/>
                </w:tcPr>
                <w:p w:rsidR="009B13AF" w:rsidRPr="00852257" w:rsidRDefault="009B13AF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2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818" w:type="dxa"/>
                </w:tcPr>
                <w:p w:rsidR="009B13AF" w:rsidRPr="00852257" w:rsidRDefault="009B13AF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39" w:type="dxa"/>
                </w:tcPr>
                <w:p w:rsidR="009B13AF" w:rsidRPr="00852257" w:rsidRDefault="009B13AF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2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Белянкина</w:t>
                  </w:r>
                  <w:proofErr w:type="spellEnd"/>
                  <w:r w:rsidRPr="00852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Полина</w:t>
                  </w:r>
                </w:p>
              </w:tc>
              <w:tc>
                <w:tcPr>
                  <w:tcW w:w="2130" w:type="dxa"/>
                </w:tcPr>
                <w:p w:rsidR="009B13AF" w:rsidRPr="00852257" w:rsidRDefault="00852257" w:rsidP="00E37CA7">
                  <w:pPr>
                    <w:spacing w:line="20" w:lineRule="atLeast"/>
                    <w:ind w:left="33" w:right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Кондрашов В.В.</w:t>
                  </w:r>
                </w:p>
              </w:tc>
            </w:tr>
          </w:tbl>
          <w:p w:rsidR="006C5475" w:rsidRPr="00A50608" w:rsidRDefault="006C5475" w:rsidP="00E37CA7">
            <w:pPr>
              <w:spacing w:line="20" w:lineRule="atLeast"/>
              <w:ind w:left="3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8BD" w:rsidRPr="00A50608" w:rsidRDefault="005358BD" w:rsidP="00E37CA7">
            <w:pPr>
              <w:pStyle w:val="40"/>
              <w:shd w:val="clear" w:color="auto" w:fill="auto"/>
              <w:spacing w:line="20" w:lineRule="atLeast"/>
              <w:ind w:left="33" w:right="141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4. Данные о достижениях участников и</w:t>
            </w:r>
            <w:r w:rsidR="00E274B0" w:rsidRPr="00A50608">
              <w:rPr>
                <w:sz w:val="24"/>
                <w:szCs w:val="24"/>
              </w:rPr>
              <w:t xml:space="preserve"> призеров конкурсов, предметных </w:t>
            </w:r>
            <w:r w:rsidRPr="00A50608">
              <w:rPr>
                <w:sz w:val="24"/>
                <w:szCs w:val="24"/>
              </w:rPr>
              <w:t>соревнований, викторин (учащихся и педагогов)</w:t>
            </w:r>
          </w:p>
          <w:tbl>
            <w:tblPr>
              <w:tblStyle w:val="a3"/>
              <w:tblW w:w="7966" w:type="dxa"/>
              <w:tblLayout w:type="fixed"/>
              <w:tblLook w:val="04A0" w:firstRow="1" w:lastRow="0" w:firstColumn="1" w:lastColumn="0" w:noHBand="0" w:noVBand="1"/>
            </w:tblPr>
            <w:tblGrid>
              <w:gridCol w:w="677"/>
              <w:gridCol w:w="2829"/>
              <w:gridCol w:w="2251"/>
              <w:gridCol w:w="2209"/>
            </w:tblGrid>
            <w:tr w:rsidR="005358BD" w:rsidRPr="00A50608" w:rsidTr="00411E39">
              <w:tc>
                <w:tcPr>
                  <w:tcW w:w="677" w:type="dxa"/>
                </w:tcPr>
                <w:p w:rsidR="005358BD" w:rsidRPr="00A50608" w:rsidRDefault="005358BD" w:rsidP="00E37CA7">
                  <w:pPr>
                    <w:spacing w:line="20" w:lineRule="atLeast"/>
                    <w:ind w:left="33" w:right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0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29" w:type="dxa"/>
                </w:tcPr>
                <w:p w:rsidR="005358BD" w:rsidRPr="00A50608" w:rsidRDefault="005358BD" w:rsidP="00E37CA7">
                  <w:pPr>
                    <w:spacing w:line="20" w:lineRule="atLeast"/>
                    <w:ind w:left="33" w:right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0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2251" w:type="dxa"/>
                </w:tcPr>
                <w:p w:rsidR="005358BD" w:rsidRPr="00A50608" w:rsidRDefault="00ED44E5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rStyle w:val="295pt0"/>
                      <w:sz w:val="24"/>
                      <w:szCs w:val="24"/>
                    </w:rPr>
                    <w:t>Участ</w:t>
                  </w:r>
                  <w:r w:rsidR="005358BD" w:rsidRPr="00A50608">
                    <w:rPr>
                      <w:rStyle w:val="295pt0"/>
                      <w:sz w:val="24"/>
                      <w:szCs w:val="24"/>
                    </w:rPr>
                    <w:t>ники/</w:t>
                  </w:r>
                  <w:r w:rsidR="00411E39">
                    <w:rPr>
                      <w:rStyle w:val="295pt0"/>
                      <w:sz w:val="24"/>
                      <w:szCs w:val="24"/>
                    </w:rPr>
                    <w:t xml:space="preserve"> </w:t>
                  </w:r>
                  <w:r w:rsidR="005358BD" w:rsidRPr="00A50608">
                    <w:rPr>
                      <w:rStyle w:val="295pt0"/>
                      <w:sz w:val="24"/>
                      <w:szCs w:val="24"/>
                    </w:rPr>
                    <w:t>Резул</w:t>
                  </w:r>
                  <w:r w:rsidR="00411E39">
                    <w:rPr>
                      <w:rStyle w:val="295pt0"/>
                      <w:sz w:val="24"/>
                      <w:szCs w:val="24"/>
                    </w:rPr>
                    <w:t>ь</w:t>
                  </w:r>
                  <w:r w:rsidR="005358BD" w:rsidRPr="00A50608">
                    <w:rPr>
                      <w:rStyle w:val="295pt0"/>
                      <w:sz w:val="24"/>
                      <w:szCs w:val="24"/>
                    </w:rPr>
                    <w:t>тат</w:t>
                  </w:r>
                  <w:r w:rsidR="00411E39">
                    <w:rPr>
                      <w:rStyle w:val="295pt0"/>
                      <w:sz w:val="24"/>
                      <w:szCs w:val="24"/>
                    </w:rPr>
                    <w:t xml:space="preserve"> </w:t>
                  </w:r>
                  <w:r w:rsidR="005358BD" w:rsidRPr="00A50608">
                    <w:rPr>
                      <w:rStyle w:val="295pt0"/>
                      <w:rFonts w:eastAsiaTheme="minorHAnsi"/>
                      <w:sz w:val="24"/>
                      <w:szCs w:val="24"/>
                    </w:rPr>
                    <w:t>участия</w:t>
                  </w:r>
                </w:p>
              </w:tc>
              <w:tc>
                <w:tcPr>
                  <w:tcW w:w="2209" w:type="dxa"/>
                </w:tcPr>
                <w:p w:rsidR="005358BD" w:rsidRPr="00A50608" w:rsidRDefault="005358BD" w:rsidP="00E37CA7">
                  <w:pPr>
                    <w:spacing w:line="20" w:lineRule="atLeast"/>
                    <w:ind w:left="33" w:right="14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0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педагога</w:t>
                  </w:r>
                </w:p>
              </w:tc>
            </w:tr>
            <w:tr w:rsidR="005358BD" w:rsidRPr="00A50608" w:rsidTr="00411E39">
              <w:tc>
                <w:tcPr>
                  <w:tcW w:w="677" w:type="dxa"/>
                  <w:vAlign w:val="center"/>
                </w:tcPr>
                <w:p w:rsidR="005358BD" w:rsidRPr="00A50608" w:rsidRDefault="005358BD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29" w:type="dxa"/>
                  <w:vAlign w:val="bottom"/>
                </w:tcPr>
                <w:p w:rsidR="005358BD" w:rsidRPr="00A50608" w:rsidRDefault="005358BD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both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Региональный проект «Билет в</w:t>
                  </w:r>
                  <w:r w:rsidR="00411E39"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будущее»</w:t>
                  </w:r>
                </w:p>
              </w:tc>
              <w:tc>
                <w:tcPr>
                  <w:tcW w:w="2251" w:type="dxa"/>
                  <w:vAlign w:val="bottom"/>
                </w:tcPr>
                <w:p w:rsidR="005358BD" w:rsidRPr="00A50608" w:rsidRDefault="005358BD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учащиеся 6-11</w:t>
                  </w:r>
                  <w:r w:rsidR="00411E39"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классов, участие</w:t>
                  </w:r>
                </w:p>
              </w:tc>
              <w:tc>
                <w:tcPr>
                  <w:tcW w:w="2209" w:type="dxa"/>
                </w:tcPr>
                <w:p w:rsidR="005358BD" w:rsidRPr="00A50608" w:rsidRDefault="005358BD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proofErr w:type="spellStart"/>
                  <w:r w:rsidRPr="00A50608">
                    <w:rPr>
                      <w:sz w:val="24"/>
                      <w:szCs w:val="24"/>
                    </w:rPr>
                    <w:t>Михалко</w:t>
                  </w:r>
                  <w:proofErr w:type="spellEnd"/>
                  <w:r w:rsidRPr="00A50608">
                    <w:rPr>
                      <w:sz w:val="24"/>
                      <w:szCs w:val="24"/>
                    </w:rPr>
                    <w:t xml:space="preserve"> О.В.</w:t>
                  </w:r>
                </w:p>
              </w:tc>
            </w:tr>
            <w:tr w:rsidR="005358BD" w:rsidRPr="00A50608" w:rsidTr="00411E39">
              <w:tc>
                <w:tcPr>
                  <w:tcW w:w="677" w:type="dxa"/>
                </w:tcPr>
                <w:p w:rsidR="005358BD" w:rsidRPr="00A50608" w:rsidRDefault="005358BD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29" w:type="dxa"/>
                </w:tcPr>
                <w:p w:rsidR="005358BD" w:rsidRPr="00A50608" w:rsidRDefault="005358BD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both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Региональный проект «Финансовая</w:t>
                  </w:r>
                  <w:r w:rsidR="00411E39"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грамотность»</w:t>
                  </w:r>
                </w:p>
              </w:tc>
              <w:tc>
                <w:tcPr>
                  <w:tcW w:w="2251" w:type="dxa"/>
                </w:tcPr>
                <w:p w:rsidR="005358BD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Учащиеся 2</w:t>
                  </w:r>
                  <w:r w:rsidR="005358BD" w:rsidRPr="00A50608">
                    <w:rPr>
                      <w:sz w:val="24"/>
                      <w:szCs w:val="24"/>
                    </w:rPr>
                    <w:t>-11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5358BD" w:rsidRPr="00A50608">
                    <w:rPr>
                      <w:sz w:val="24"/>
                      <w:szCs w:val="24"/>
                    </w:rPr>
                    <w:t>классов, участие</w:t>
                  </w:r>
                </w:p>
              </w:tc>
              <w:tc>
                <w:tcPr>
                  <w:tcW w:w="2209" w:type="dxa"/>
                  <w:vAlign w:val="bottom"/>
                </w:tcPr>
                <w:p w:rsidR="005358BD" w:rsidRPr="00A50608" w:rsidRDefault="005358BD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Смоленцева</w:t>
                  </w:r>
                </w:p>
                <w:p w:rsidR="005358BD" w:rsidRPr="00A50608" w:rsidRDefault="005358BD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Н.А.</w:t>
                  </w:r>
                </w:p>
                <w:p w:rsidR="005358BD" w:rsidRPr="00A50608" w:rsidRDefault="005358BD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proofErr w:type="spellStart"/>
                  <w:r w:rsidRPr="00A50608">
                    <w:rPr>
                      <w:sz w:val="24"/>
                      <w:szCs w:val="24"/>
                    </w:rPr>
                    <w:t>Варганкина</w:t>
                  </w:r>
                  <w:proofErr w:type="spellEnd"/>
                </w:p>
                <w:p w:rsidR="005358BD" w:rsidRPr="00A50608" w:rsidRDefault="005358BD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Т.В.</w:t>
                  </w:r>
                </w:p>
                <w:p w:rsidR="005358BD" w:rsidRPr="00A50608" w:rsidRDefault="005358BD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Полякова Л.В.</w:t>
                  </w:r>
                </w:p>
              </w:tc>
            </w:tr>
            <w:tr w:rsidR="00411E39" w:rsidRPr="00A50608" w:rsidTr="00411E39">
              <w:tc>
                <w:tcPr>
                  <w:tcW w:w="677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29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both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Диктант Победы</w:t>
                  </w:r>
                </w:p>
              </w:tc>
              <w:tc>
                <w:tcPr>
                  <w:tcW w:w="2251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Учащиеся 8-11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классов</w:t>
                  </w:r>
                </w:p>
              </w:tc>
              <w:tc>
                <w:tcPr>
                  <w:tcW w:w="2209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Н.А. Смоленцева</w:t>
                  </w:r>
                </w:p>
              </w:tc>
            </w:tr>
            <w:tr w:rsidR="00411E39" w:rsidRPr="00A50608" w:rsidTr="00411E39">
              <w:tc>
                <w:tcPr>
                  <w:tcW w:w="677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29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both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Международная игра-конкурс</w:t>
                  </w:r>
                  <w:r>
                    <w:rPr>
                      <w:sz w:val="24"/>
                      <w:szCs w:val="24"/>
                    </w:rPr>
                    <w:t xml:space="preserve"> «Кенгуру</w:t>
                  </w:r>
                  <w:r w:rsidRPr="00A50608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251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1-4 классы</w:t>
                  </w:r>
                </w:p>
                <w:p w:rsidR="00411E39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5-7 классы</w:t>
                  </w:r>
                </w:p>
              </w:tc>
              <w:tc>
                <w:tcPr>
                  <w:tcW w:w="2209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Учителя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начальных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классов</w:t>
                  </w:r>
                </w:p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Учителя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математики</w:t>
                  </w:r>
                </w:p>
              </w:tc>
            </w:tr>
            <w:tr w:rsidR="00411E39" w:rsidRPr="00A50608" w:rsidTr="00411E39">
              <w:tc>
                <w:tcPr>
                  <w:tcW w:w="677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29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both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Международная игра-конкурс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«Русский медвежонок -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языкознание для всех»</w:t>
                  </w:r>
                </w:p>
              </w:tc>
              <w:tc>
                <w:tcPr>
                  <w:tcW w:w="2251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Учащиеся 1-10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2209" w:type="dxa"/>
                  <w:vAlign w:val="bottom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Учителя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начальных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классов,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русского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языка 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литературы</w:t>
                  </w:r>
                </w:p>
              </w:tc>
            </w:tr>
            <w:tr w:rsidR="00411E39" w:rsidRPr="00A50608" w:rsidTr="00411E39">
              <w:tc>
                <w:tcPr>
                  <w:tcW w:w="677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29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both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Международная игра-конкурс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>Золотое руно</w:t>
                  </w:r>
                  <w:r w:rsidRPr="00A50608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251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Учащиеся 1-10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2209" w:type="dxa"/>
                  <w:vAlign w:val="bottom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Учителя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начальных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классов,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русского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языка 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lastRenderedPageBreak/>
                    <w:t>литературы</w:t>
                  </w:r>
                </w:p>
              </w:tc>
            </w:tr>
            <w:tr w:rsidR="00411E39" w:rsidRPr="00A50608" w:rsidTr="00411E39">
              <w:tc>
                <w:tcPr>
                  <w:tcW w:w="677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2829" w:type="dxa"/>
                </w:tcPr>
                <w:p w:rsidR="00411E39" w:rsidRPr="00A50608" w:rsidRDefault="00411E39" w:rsidP="00E37CA7">
                  <w:pPr>
                    <w:spacing w:line="20" w:lineRule="atLeast"/>
                    <w:ind w:left="33" w:right="141"/>
                    <w:rPr>
                      <w:sz w:val="24"/>
                      <w:szCs w:val="24"/>
                      <w:u w:val="single"/>
                    </w:rPr>
                  </w:pPr>
                  <w:r w:rsidRPr="00A50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XXII городской предметной олимпиаде учащихся начальной школы</w:t>
                  </w:r>
                </w:p>
              </w:tc>
              <w:tc>
                <w:tcPr>
                  <w:tcW w:w="2251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  <w:u w:val="single"/>
                    </w:rPr>
                  </w:pPr>
                  <w:r w:rsidRPr="00A50608">
                    <w:rPr>
                      <w:sz w:val="24"/>
                      <w:szCs w:val="24"/>
                    </w:rPr>
                    <w:t>Учащиеся 2-4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классов</w:t>
                  </w:r>
                </w:p>
              </w:tc>
              <w:tc>
                <w:tcPr>
                  <w:tcW w:w="2209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Учителя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начальных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классов</w:t>
                  </w:r>
                </w:p>
              </w:tc>
            </w:tr>
            <w:tr w:rsidR="00411E39" w:rsidRPr="00A50608" w:rsidTr="00411E39">
              <w:tc>
                <w:tcPr>
                  <w:tcW w:w="677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29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both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Региональные интеллектуальные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состязания ВГАПО</w:t>
                  </w:r>
                </w:p>
              </w:tc>
              <w:tc>
                <w:tcPr>
                  <w:tcW w:w="2251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Учащиеся </w:t>
                  </w:r>
                  <w:r w:rsidRPr="00A50608">
                    <w:rPr>
                      <w:sz w:val="24"/>
                      <w:szCs w:val="24"/>
                    </w:rPr>
                    <w:t>1-11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классов</w:t>
                  </w:r>
                </w:p>
              </w:tc>
              <w:tc>
                <w:tcPr>
                  <w:tcW w:w="2209" w:type="dxa"/>
                  <w:vAlign w:val="bottom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Учителя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начальной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школы, учителя-предметники</w:t>
                  </w:r>
                </w:p>
              </w:tc>
            </w:tr>
            <w:tr w:rsidR="00411E39" w:rsidRPr="00A50608" w:rsidTr="004733AD">
              <w:tc>
                <w:tcPr>
                  <w:tcW w:w="677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29" w:type="dxa"/>
                  <w:vAlign w:val="bottom"/>
                </w:tcPr>
                <w:p w:rsidR="00411E39" w:rsidRPr="00A50608" w:rsidRDefault="00411E39" w:rsidP="00E37CA7">
                  <w:pPr>
                    <w:spacing w:line="20" w:lineRule="atLeast"/>
                    <w:ind w:left="33" w:right="141"/>
                    <w:rPr>
                      <w:sz w:val="24"/>
                      <w:szCs w:val="24"/>
                    </w:rPr>
                  </w:pPr>
                  <w:r w:rsidRPr="00A50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соревнования «Президентские спортивные игры»</w:t>
                  </w:r>
                </w:p>
              </w:tc>
              <w:tc>
                <w:tcPr>
                  <w:tcW w:w="2251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Учащиеся 5-11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классов</w:t>
                  </w:r>
                </w:p>
              </w:tc>
              <w:tc>
                <w:tcPr>
                  <w:tcW w:w="2209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Ларина Ю.С.</w:t>
                  </w:r>
                </w:p>
              </w:tc>
            </w:tr>
            <w:tr w:rsidR="00411E39" w:rsidRPr="00A50608" w:rsidTr="004733AD">
              <w:tc>
                <w:tcPr>
                  <w:tcW w:w="677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29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both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Сдача норм ГТО</w:t>
                  </w:r>
                </w:p>
              </w:tc>
              <w:tc>
                <w:tcPr>
                  <w:tcW w:w="2251" w:type="dxa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A50608">
                    <w:rPr>
                      <w:sz w:val="24"/>
                      <w:szCs w:val="24"/>
                    </w:rPr>
                    <w:t>-11 классы</w:t>
                  </w:r>
                </w:p>
              </w:tc>
              <w:tc>
                <w:tcPr>
                  <w:tcW w:w="2209" w:type="dxa"/>
                  <w:vAlign w:val="bottom"/>
                </w:tcPr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r w:rsidRPr="00A50608">
                    <w:rPr>
                      <w:sz w:val="24"/>
                      <w:szCs w:val="24"/>
                    </w:rPr>
                    <w:t>Ларина Ю.С.</w:t>
                  </w:r>
                </w:p>
                <w:p w:rsidR="00411E39" w:rsidRPr="00A50608" w:rsidRDefault="00411E39" w:rsidP="00E37CA7">
                  <w:pPr>
                    <w:pStyle w:val="20"/>
                    <w:shd w:val="clear" w:color="auto" w:fill="auto"/>
                    <w:spacing w:line="20" w:lineRule="atLeast"/>
                    <w:ind w:left="33" w:right="141" w:firstLine="0"/>
                    <w:jc w:val="left"/>
                    <w:rPr>
                      <w:sz w:val="24"/>
                      <w:szCs w:val="24"/>
                    </w:rPr>
                  </w:pPr>
                  <w:proofErr w:type="spellStart"/>
                  <w:r w:rsidRPr="00A50608">
                    <w:rPr>
                      <w:sz w:val="24"/>
                      <w:szCs w:val="24"/>
                    </w:rPr>
                    <w:t>Забруссков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50608">
                    <w:rPr>
                      <w:sz w:val="24"/>
                      <w:szCs w:val="24"/>
                    </w:rPr>
                    <w:t>Д.В.</w:t>
                  </w:r>
                </w:p>
              </w:tc>
            </w:tr>
          </w:tbl>
          <w:p w:rsidR="005358BD" w:rsidRPr="00A50608" w:rsidRDefault="005358BD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92" w:rsidRPr="00A50608" w:rsidTr="0050334E">
        <w:tc>
          <w:tcPr>
            <w:tcW w:w="2269" w:type="dxa"/>
          </w:tcPr>
          <w:p w:rsidR="003D3192" w:rsidRPr="00A50608" w:rsidRDefault="005358BD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lastRenderedPageBreak/>
              <w:t>Востребованность</w:t>
            </w:r>
            <w:r w:rsidR="00370E5D">
              <w:rPr>
                <w:sz w:val="24"/>
                <w:szCs w:val="24"/>
              </w:rPr>
              <w:t xml:space="preserve"> </w:t>
            </w:r>
            <w:r w:rsidRPr="00A50608">
              <w:rPr>
                <w:sz w:val="24"/>
                <w:szCs w:val="24"/>
              </w:rPr>
              <w:t>выпускников</w:t>
            </w:r>
            <w:r w:rsidR="00370E5D">
              <w:rPr>
                <w:sz w:val="24"/>
                <w:szCs w:val="24"/>
              </w:rPr>
              <w:t xml:space="preserve"> </w:t>
            </w:r>
            <w:r w:rsidRPr="00A50608">
              <w:rPr>
                <w:sz w:val="24"/>
                <w:szCs w:val="24"/>
              </w:rPr>
              <w:t>школы</w:t>
            </w:r>
          </w:p>
        </w:tc>
        <w:tc>
          <w:tcPr>
            <w:tcW w:w="8079" w:type="dxa"/>
          </w:tcPr>
          <w:p w:rsidR="003D3192" w:rsidRPr="00DF74DF" w:rsidRDefault="00733AF2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D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трудоустройстве выпускников 9</w:t>
            </w:r>
            <w:r w:rsidR="00BF15BE" w:rsidRPr="00DF74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F74DF">
              <w:rPr>
                <w:rFonts w:ascii="Times New Roman" w:hAnsi="Times New Roman" w:cs="Times New Roman"/>
                <w:b/>
                <w:sz w:val="24"/>
                <w:szCs w:val="24"/>
              </w:rPr>
              <w:t>х и 11</w:t>
            </w:r>
            <w:r w:rsidR="00BF15BE" w:rsidRPr="00DF74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F74DF">
              <w:rPr>
                <w:rFonts w:ascii="Times New Roman" w:hAnsi="Times New Roman" w:cs="Times New Roman"/>
                <w:b/>
                <w:sz w:val="24"/>
                <w:szCs w:val="24"/>
              </w:rPr>
              <w:t>х классов</w:t>
            </w:r>
          </w:p>
          <w:p w:rsidR="00733AF2" w:rsidRPr="00DF74DF" w:rsidRDefault="00733AF2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DF">
              <w:rPr>
                <w:rFonts w:ascii="Times New Roman" w:hAnsi="Times New Roman" w:cs="Times New Roman"/>
                <w:b/>
                <w:sz w:val="24"/>
                <w:szCs w:val="24"/>
              </w:rPr>
              <w:t>1.Инфформация о выпускниках 9</w:t>
            </w:r>
            <w:r w:rsidR="00BF15BE" w:rsidRPr="00DF74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F74DF">
              <w:rPr>
                <w:rFonts w:ascii="Times New Roman" w:hAnsi="Times New Roman" w:cs="Times New Roman"/>
                <w:b/>
                <w:sz w:val="24"/>
                <w:szCs w:val="24"/>
              </w:rPr>
              <w:t>х классов</w:t>
            </w:r>
          </w:p>
          <w:p w:rsidR="00733AF2" w:rsidRPr="00DF74DF" w:rsidRDefault="00733AF2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>Продолжили обуче</w:t>
            </w:r>
            <w:r w:rsidR="00DF74DF" w:rsidRPr="00DF74DF">
              <w:rPr>
                <w:rFonts w:ascii="Times New Roman" w:hAnsi="Times New Roman" w:cs="Times New Roman"/>
                <w:sz w:val="24"/>
                <w:szCs w:val="24"/>
              </w:rPr>
              <w:t>ние в 10 классе своей школы – 48</w:t>
            </w: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 xml:space="preserve"> челов</w:t>
            </w:r>
            <w:r w:rsidR="003722CE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  <w:p w:rsidR="003722CE" w:rsidRPr="00DF74DF" w:rsidRDefault="003722CE" w:rsidP="003722CE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Продолжили обучение в 10 классе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 г. </w:t>
            </w: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>Волжского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3722CE" w:rsidRPr="003722CE" w:rsidRDefault="00733AF2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CE">
              <w:rPr>
                <w:rFonts w:ascii="Times New Roman" w:hAnsi="Times New Roman" w:cs="Times New Roman"/>
                <w:sz w:val="24"/>
                <w:szCs w:val="24"/>
              </w:rPr>
              <w:t>Поступили в организации среднего профессионального образования</w:t>
            </w:r>
            <w:r w:rsidR="00BF15BE" w:rsidRPr="0037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2CE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  <w:r w:rsidR="003722CE" w:rsidRPr="0037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2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22CE" w:rsidRPr="003722C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3722C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733AF2" w:rsidRPr="003722CE" w:rsidRDefault="003722CE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22CE">
              <w:rPr>
                <w:rFonts w:ascii="Times New Roman" w:hAnsi="Times New Roman" w:cs="Times New Roman"/>
                <w:sz w:val="24"/>
                <w:szCs w:val="24"/>
              </w:rPr>
              <w:t>оступили в организации среднего профессионального образования</w:t>
            </w:r>
            <w:r w:rsidRPr="003722CE">
              <w:rPr>
                <w:rFonts w:ascii="Times New Roman" w:hAnsi="Times New Roman" w:cs="Times New Roman"/>
                <w:sz w:val="24"/>
                <w:szCs w:val="24"/>
              </w:rPr>
              <w:t xml:space="preserve"> г. Волжского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22CE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  <w:r w:rsidR="00235A81" w:rsidRPr="003722C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4D2039" w:rsidRPr="003722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33AF2" w:rsidRPr="003722CE" w:rsidRDefault="00733AF2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3722CE">
              <w:rPr>
                <w:sz w:val="24"/>
                <w:szCs w:val="24"/>
              </w:rPr>
              <w:t>Поступили в организации среднего профессионального обр</w:t>
            </w:r>
            <w:r w:rsidR="00235A81" w:rsidRPr="003722CE">
              <w:rPr>
                <w:sz w:val="24"/>
                <w:szCs w:val="24"/>
              </w:rPr>
              <w:t>азования других</w:t>
            </w:r>
            <w:r w:rsidR="00A66F93" w:rsidRPr="003722CE">
              <w:rPr>
                <w:sz w:val="24"/>
                <w:szCs w:val="24"/>
              </w:rPr>
              <w:t xml:space="preserve"> </w:t>
            </w:r>
            <w:r w:rsidR="00DF74DF" w:rsidRPr="003722CE">
              <w:rPr>
                <w:sz w:val="24"/>
                <w:szCs w:val="24"/>
              </w:rPr>
              <w:t>субъектов РФ – 1 человек</w:t>
            </w:r>
          </w:p>
          <w:p w:rsidR="00733AF2" w:rsidRPr="00DF74DF" w:rsidRDefault="00733AF2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DF">
              <w:rPr>
                <w:rFonts w:ascii="Times New Roman" w:hAnsi="Times New Roman" w:cs="Times New Roman"/>
                <w:b/>
                <w:sz w:val="24"/>
                <w:szCs w:val="24"/>
              </w:rPr>
              <w:t>2. Информация о выпускниках 11</w:t>
            </w:r>
            <w:r w:rsidR="00BF15BE" w:rsidRPr="00DF74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F74DF">
              <w:rPr>
                <w:rFonts w:ascii="Times New Roman" w:hAnsi="Times New Roman" w:cs="Times New Roman"/>
                <w:b/>
                <w:sz w:val="24"/>
                <w:szCs w:val="24"/>
              </w:rPr>
              <w:t>х классов</w:t>
            </w:r>
          </w:p>
          <w:p w:rsidR="00733AF2" w:rsidRPr="00DF74DF" w:rsidRDefault="00733AF2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DF74DF">
              <w:rPr>
                <w:sz w:val="24"/>
                <w:szCs w:val="24"/>
              </w:rPr>
              <w:t>Поступили в организации среднего профессионального образ</w:t>
            </w:r>
            <w:r w:rsidR="0080756B" w:rsidRPr="00DF74DF">
              <w:rPr>
                <w:sz w:val="24"/>
                <w:szCs w:val="24"/>
              </w:rPr>
              <w:t>о</w:t>
            </w:r>
            <w:r w:rsidR="00A62300" w:rsidRPr="00DF74DF">
              <w:rPr>
                <w:sz w:val="24"/>
                <w:szCs w:val="24"/>
              </w:rPr>
              <w:t>вания</w:t>
            </w:r>
            <w:r w:rsidR="009412FB" w:rsidRPr="00DF74DF">
              <w:rPr>
                <w:sz w:val="24"/>
                <w:szCs w:val="24"/>
              </w:rPr>
              <w:t xml:space="preserve"> </w:t>
            </w:r>
            <w:r w:rsidR="00DF74DF" w:rsidRPr="00DF74DF">
              <w:rPr>
                <w:sz w:val="24"/>
                <w:szCs w:val="24"/>
              </w:rPr>
              <w:t>Волгоградской области – 2</w:t>
            </w:r>
            <w:r w:rsidRPr="00DF74DF">
              <w:rPr>
                <w:sz w:val="24"/>
                <w:szCs w:val="24"/>
              </w:rPr>
              <w:t xml:space="preserve"> человек</w:t>
            </w:r>
            <w:r w:rsidR="00DF74DF" w:rsidRPr="00DF74DF">
              <w:rPr>
                <w:sz w:val="24"/>
                <w:szCs w:val="24"/>
              </w:rPr>
              <w:t>а</w:t>
            </w:r>
          </w:p>
          <w:p w:rsidR="00733AF2" w:rsidRPr="00DF74DF" w:rsidRDefault="00733AF2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DF74DF">
              <w:rPr>
                <w:sz w:val="24"/>
                <w:szCs w:val="24"/>
              </w:rPr>
              <w:t>Поступили в организации среднего профессионального обр</w:t>
            </w:r>
            <w:r w:rsidR="00A62300" w:rsidRPr="00DF74DF">
              <w:rPr>
                <w:sz w:val="24"/>
                <w:szCs w:val="24"/>
              </w:rPr>
              <w:t>азования других</w:t>
            </w:r>
            <w:r w:rsidR="00DF74DF" w:rsidRPr="00DF74DF">
              <w:rPr>
                <w:sz w:val="24"/>
                <w:szCs w:val="24"/>
              </w:rPr>
              <w:t xml:space="preserve"> </w:t>
            </w:r>
            <w:r w:rsidR="00A62300" w:rsidRPr="00DF74DF">
              <w:rPr>
                <w:sz w:val="24"/>
                <w:szCs w:val="24"/>
              </w:rPr>
              <w:t xml:space="preserve">субъектов РФ </w:t>
            </w:r>
            <w:r w:rsidR="00DF74DF" w:rsidRPr="00DF74DF">
              <w:rPr>
                <w:sz w:val="24"/>
                <w:szCs w:val="24"/>
              </w:rPr>
              <w:t>–</w:t>
            </w:r>
            <w:r w:rsidR="00A62300" w:rsidRPr="00DF74DF">
              <w:rPr>
                <w:sz w:val="24"/>
                <w:szCs w:val="24"/>
              </w:rPr>
              <w:t xml:space="preserve"> 2</w:t>
            </w:r>
            <w:r w:rsidRPr="00DF74DF">
              <w:rPr>
                <w:sz w:val="24"/>
                <w:szCs w:val="24"/>
              </w:rPr>
              <w:t xml:space="preserve"> человек</w:t>
            </w:r>
            <w:r w:rsidR="00DF74DF" w:rsidRPr="00DF74DF">
              <w:rPr>
                <w:sz w:val="24"/>
                <w:szCs w:val="24"/>
              </w:rPr>
              <w:t>а</w:t>
            </w:r>
          </w:p>
          <w:p w:rsidR="00DF74DF" w:rsidRPr="00DF74DF" w:rsidRDefault="00DF74DF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DF74DF">
              <w:rPr>
                <w:sz w:val="24"/>
                <w:szCs w:val="24"/>
              </w:rPr>
              <w:t xml:space="preserve">Поступили в организации среднего профессионального образования </w:t>
            </w:r>
            <w:r w:rsidRPr="00DF74DF">
              <w:rPr>
                <w:sz w:val="24"/>
                <w:szCs w:val="24"/>
              </w:rPr>
              <w:t>г. Волжского</w:t>
            </w:r>
            <w:r w:rsidRPr="00DF74DF">
              <w:rPr>
                <w:sz w:val="24"/>
                <w:szCs w:val="24"/>
              </w:rPr>
              <w:t xml:space="preserve"> –</w:t>
            </w:r>
            <w:r w:rsidRPr="00DF74DF">
              <w:rPr>
                <w:sz w:val="24"/>
                <w:szCs w:val="24"/>
              </w:rPr>
              <w:t xml:space="preserve"> 7</w:t>
            </w:r>
            <w:r w:rsidRPr="00DF74DF">
              <w:rPr>
                <w:sz w:val="24"/>
                <w:szCs w:val="24"/>
              </w:rPr>
              <w:t xml:space="preserve"> человек</w:t>
            </w:r>
          </w:p>
          <w:p w:rsidR="00DF74DF" w:rsidRPr="00DF74DF" w:rsidRDefault="00DF74DF" w:rsidP="00DF74DF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ВУЗы </w:t>
            </w: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>г. Волжского –</w:t>
            </w: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 xml:space="preserve"> 2 человек</w:t>
            </w: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33AF2" w:rsidRPr="00DF74DF" w:rsidRDefault="00733AF2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>Поступили в ВУЗы Волг</w:t>
            </w:r>
            <w:r w:rsidR="0080756B" w:rsidRPr="00DF74DF">
              <w:rPr>
                <w:rFonts w:ascii="Times New Roman" w:hAnsi="Times New Roman" w:cs="Times New Roman"/>
                <w:sz w:val="24"/>
                <w:szCs w:val="24"/>
              </w:rPr>
              <w:t xml:space="preserve">оградской области </w:t>
            </w:r>
            <w:r w:rsidR="00DF74DF" w:rsidRPr="00DF74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0756B" w:rsidRPr="00DF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4DF" w:rsidRPr="00DF74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756B" w:rsidRPr="00DF74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DF74DF" w:rsidRPr="00DF74DF" w:rsidRDefault="00733AF2" w:rsidP="00DF74DF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ВУЗы других субъектов РФ </w:t>
            </w:r>
            <w:r w:rsidR="00DF74DF" w:rsidRPr="00DF74DF">
              <w:rPr>
                <w:rFonts w:ascii="Times New Roman" w:hAnsi="Times New Roman" w:cs="Times New Roman"/>
                <w:sz w:val="24"/>
                <w:szCs w:val="24"/>
              </w:rPr>
              <w:t>– 16</w:t>
            </w: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80756B" w:rsidRPr="00DF74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33AF2" w:rsidRPr="00A66F93" w:rsidRDefault="00DF74DF" w:rsidP="00DF74DF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4DF">
              <w:rPr>
                <w:rFonts w:ascii="Times New Roman" w:hAnsi="Times New Roman" w:cs="Times New Roman"/>
                <w:sz w:val="24"/>
                <w:szCs w:val="24"/>
              </w:rPr>
              <w:t>Устроились на работу – 3</w:t>
            </w:r>
            <w:r w:rsidR="00733AF2" w:rsidRPr="00DF74D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3D3192" w:rsidRPr="00A50608" w:rsidTr="0050334E">
        <w:tc>
          <w:tcPr>
            <w:tcW w:w="2269" w:type="dxa"/>
          </w:tcPr>
          <w:p w:rsidR="0099242E" w:rsidRPr="00A50608" w:rsidRDefault="0099242E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Внутреннее</w:t>
            </w:r>
          </w:p>
          <w:p w:rsidR="0099242E" w:rsidRPr="00A50608" w:rsidRDefault="0099242E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оценивание</w:t>
            </w:r>
          </w:p>
          <w:p w:rsidR="0099242E" w:rsidRPr="00A50608" w:rsidRDefault="0099242E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качества</w:t>
            </w:r>
          </w:p>
          <w:p w:rsidR="003D3192" w:rsidRPr="00A50608" w:rsidRDefault="0099242E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8079" w:type="dxa"/>
          </w:tcPr>
          <w:p w:rsidR="0099242E" w:rsidRPr="00A50608" w:rsidRDefault="0099242E" w:rsidP="00E37CA7">
            <w:pPr>
              <w:pStyle w:val="20"/>
              <w:shd w:val="clear" w:color="auto" w:fill="auto"/>
              <w:spacing w:line="20" w:lineRule="atLeast"/>
              <w:ind w:left="240" w:right="141" w:firstLine="0"/>
              <w:jc w:val="left"/>
              <w:rPr>
                <w:b/>
                <w:sz w:val="24"/>
                <w:szCs w:val="24"/>
              </w:rPr>
            </w:pPr>
            <w:r w:rsidRPr="00A50608">
              <w:rPr>
                <w:b/>
                <w:sz w:val="24"/>
                <w:szCs w:val="24"/>
              </w:rPr>
              <w:t>1. Сводный отчет об успеваемости и качества обучения</w:t>
            </w:r>
          </w:p>
          <w:p w:rsidR="003D3192" w:rsidRPr="00A50608" w:rsidRDefault="00A66F93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год: 2024 – 2025 у</w:t>
            </w:r>
            <w:r w:rsidR="0099242E" w:rsidRPr="00A50608">
              <w:rPr>
                <w:rFonts w:ascii="Times New Roman" w:hAnsi="Times New Roman" w:cs="Times New Roman"/>
                <w:sz w:val="24"/>
                <w:szCs w:val="24"/>
              </w:rPr>
              <w:t>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9242E" w:rsidRPr="00A5060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99242E" w:rsidRPr="00A50608" w:rsidRDefault="0099242E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2906"/>
              <w:gridCol w:w="2235"/>
            </w:tblGrid>
            <w:tr w:rsidR="007C7B5D" w:rsidRPr="004056E1" w:rsidTr="004056E1">
              <w:trPr>
                <w:trHeight w:val="21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7C7B5D" w:rsidRPr="004056E1" w:rsidRDefault="007C7B5D" w:rsidP="00E37CA7">
                  <w:pPr>
                    <w:spacing w:after="0" w:line="20" w:lineRule="atLeast"/>
                    <w:ind w:right="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  <w:lang w:eastAsia="ru-RU"/>
                    </w:rPr>
                  </w:pPr>
                  <w:r w:rsidRPr="004056E1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7C7B5D" w:rsidRPr="004056E1" w:rsidRDefault="007C7B5D" w:rsidP="00E37CA7">
                  <w:pPr>
                    <w:spacing w:after="0" w:line="20" w:lineRule="atLeast"/>
                    <w:ind w:right="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  <w:lang w:eastAsia="ru-RU"/>
                    </w:rPr>
                  </w:pPr>
                  <w:r w:rsidRPr="004056E1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  <w:lang w:eastAsia="ru-RU"/>
                    </w:rPr>
                    <w:t>% успеваемости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7C7B5D" w:rsidRPr="004056E1" w:rsidRDefault="007C7B5D" w:rsidP="00E37CA7">
                  <w:pPr>
                    <w:spacing w:after="0" w:line="20" w:lineRule="atLeast"/>
                    <w:ind w:right="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  <w:lang w:eastAsia="ru-RU"/>
                    </w:rPr>
                  </w:pPr>
                  <w:r w:rsidRPr="004056E1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  <w:lang w:eastAsia="ru-RU"/>
                    </w:rPr>
                    <w:t>% качества</w:t>
                  </w:r>
                </w:p>
              </w:tc>
            </w:tr>
            <w:tr w:rsidR="004733AD" w:rsidRPr="004056E1" w:rsidTr="004056E1">
              <w:trPr>
                <w:trHeight w:val="12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2а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97,0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69,7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2б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71,9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2в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68,0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3а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65,5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3б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79,3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3в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69,0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3г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96,0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56,0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4а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73,5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4б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46,7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lastRenderedPageBreak/>
                    <w:t>4в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48,1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1</w:t>
                  </w:r>
                  <w:r w:rsid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 xml:space="preserve"> – 4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99,3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65,2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5а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62,1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5б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32,1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5в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62,5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5г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92,0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12,0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6а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60,0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6б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35,7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6в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26,9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7а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91,2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8,8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7б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41,2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7в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90,6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18,8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8а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46,9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8б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96,7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20,0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8в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96,9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18,8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9а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33,3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9б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17,2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9в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46,7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9г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3,6</w:t>
                  </w:r>
                </w:p>
              </w:tc>
            </w:tr>
            <w:tr w:rsidR="004733AD" w:rsidRPr="004056E1" w:rsidTr="004056E1">
              <w:trPr>
                <w:trHeight w:val="238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5</w:t>
                  </w:r>
                  <w:r w:rsid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 xml:space="preserve"> –</w:t>
                  </w: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98,0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32,4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10а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34,6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44,4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11а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72,7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ind w:firstLineChars="100" w:firstLine="240"/>
                    <w:jc w:val="center"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t>44,8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10</w:t>
                  </w:r>
                  <w:r w:rsid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 xml:space="preserve"> – </w:t>
                  </w: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48,1</w:t>
                  </w:r>
                </w:p>
              </w:tc>
            </w:tr>
            <w:tr w:rsidR="004733AD" w:rsidRPr="004056E1" w:rsidTr="004056E1">
              <w:trPr>
                <w:trHeight w:val="66"/>
              </w:trPr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98,7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4733AD" w:rsidRPr="004056E1" w:rsidRDefault="004733AD" w:rsidP="00E37CA7">
                  <w:pPr>
                    <w:spacing w:after="0" w:line="2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</w:pPr>
                  <w:r w:rsidRPr="004056E1">
                    <w:rPr>
                      <w:rFonts w:ascii="Times New Roman" w:hAnsi="Times New Roman" w:cs="Times New Roman"/>
                      <w:b/>
                      <w:bCs/>
                      <w:color w:val="111111"/>
                      <w:sz w:val="24"/>
                      <w:szCs w:val="24"/>
                    </w:rPr>
                    <w:t>44,8</w:t>
                  </w:r>
                </w:p>
              </w:tc>
            </w:tr>
          </w:tbl>
          <w:p w:rsidR="0099242E" w:rsidRPr="00A50608" w:rsidRDefault="0099242E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4D9" w:rsidRPr="00C867D6" w:rsidRDefault="005314D9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D6">
              <w:rPr>
                <w:rFonts w:ascii="Times New Roman" w:hAnsi="Times New Roman" w:cs="Times New Roman"/>
                <w:sz w:val="24"/>
                <w:szCs w:val="24"/>
              </w:rPr>
              <w:t>Количество учеников</w:t>
            </w:r>
            <w:r w:rsidR="00C867D6" w:rsidRPr="00C867D6">
              <w:rPr>
                <w:rFonts w:ascii="Times New Roman" w:hAnsi="Times New Roman" w:cs="Times New Roman"/>
                <w:sz w:val="24"/>
                <w:szCs w:val="24"/>
              </w:rPr>
              <w:t xml:space="preserve"> 2 – 11 классов</w:t>
            </w:r>
            <w:r w:rsidRPr="00C867D6">
              <w:rPr>
                <w:rFonts w:ascii="Times New Roman" w:hAnsi="Times New Roman" w:cs="Times New Roman"/>
                <w:sz w:val="24"/>
                <w:szCs w:val="24"/>
              </w:rPr>
              <w:t>, обучающихся на «4» и «5» по итогам промежуточной аттестации (по ступеням обучения)</w:t>
            </w:r>
          </w:p>
          <w:p w:rsidR="00251991" w:rsidRPr="00C867D6" w:rsidRDefault="00251991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7965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559"/>
              <w:gridCol w:w="1984"/>
              <w:gridCol w:w="1275"/>
              <w:gridCol w:w="1701"/>
            </w:tblGrid>
            <w:tr w:rsidR="00661229" w:rsidRPr="00C867D6" w:rsidTr="004056E1">
              <w:tc>
                <w:tcPr>
                  <w:tcW w:w="1446" w:type="dxa"/>
                </w:tcPr>
                <w:p w:rsidR="00661229" w:rsidRPr="00C867D6" w:rsidRDefault="00661229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Ступень</w:t>
                  </w:r>
                  <w:r w:rsidR="00A66F93" w:rsidRPr="00C867D6">
                    <w:rPr>
                      <w:sz w:val="24"/>
                      <w:szCs w:val="24"/>
                    </w:rPr>
                    <w:t xml:space="preserve"> о</w:t>
                  </w:r>
                  <w:r w:rsidRPr="00C867D6">
                    <w:rPr>
                      <w:sz w:val="24"/>
                      <w:szCs w:val="24"/>
                    </w:rPr>
                    <w:t>бучения</w:t>
                  </w:r>
                </w:p>
              </w:tc>
              <w:tc>
                <w:tcPr>
                  <w:tcW w:w="1559" w:type="dxa"/>
                </w:tcPr>
                <w:p w:rsidR="00661229" w:rsidRPr="00C867D6" w:rsidRDefault="00661229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Количество</w:t>
                  </w:r>
                  <w:r w:rsidR="004056E1" w:rsidRPr="00C867D6">
                    <w:rPr>
                      <w:sz w:val="24"/>
                      <w:szCs w:val="24"/>
                    </w:rPr>
                    <w:t xml:space="preserve"> </w:t>
                  </w:r>
                  <w:r w:rsidRPr="00C867D6">
                    <w:rPr>
                      <w:sz w:val="24"/>
                      <w:szCs w:val="24"/>
                    </w:rPr>
                    <w:t>учащихся</w:t>
                  </w:r>
                  <w:r w:rsidR="004056E1" w:rsidRPr="00C867D6">
                    <w:rPr>
                      <w:sz w:val="24"/>
                      <w:szCs w:val="24"/>
                    </w:rPr>
                    <w:t xml:space="preserve"> </w:t>
                  </w:r>
                  <w:r w:rsidRPr="00C867D6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84" w:type="dxa"/>
                </w:tcPr>
                <w:p w:rsidR="00661229" w:rsidRPr="00C867D6" w:rsidRDefault="00661229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both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Количество</w:t>
                  </w:r>
                  <w:r w:rsidR="004056E1" w:rsidRPr="00C867D6">
                    <w:rPr>
                      <w:sz w:val="24"/>
                      <w:szCs w:val="24"/>
                    </w:rPr>
                    <w:t xml:space="preserve"> </w:t>
                  </w:r>
                  <w:r w:rsidRPr="00C867D6">
                    <w:rPr>
                      <w:sz w:val="24"/>
                      <w:szCs w:val="24"/>
                    </w:rPr>
                    <w:t>аттестован</w:t>
                  </w:r>
                  <w:r w:rsidR="004056E1" w:rsidRPr="00C867D6">
                    <w:rPr>
                      <w:sz w:val="24"/>
                      <w:szCs w:val="24"/>
                    </w:rPr>
                    <w:t>н</w:t>
                  </w:r>
                  <w:r w:rsidRPr="00C867D6">
                    <w:rPr>
                      <w:sz w:val="24"/>
                      <w:szCs w:val="24"/>
                    </w:rPr>
                    <w:t>ых учащихся</w:t>
                  </w:r>
                </w:p>
              </w:tc>
              <w:tc>
                <w:tcPr>
                  <w:tcW w:w="1275" w:type="dxa"/>
                </w:tcPr>
                <w:p w:rsidR="00661229" w:rsidRPr="00C867D6" w:rsidRDefault="00661229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На «5»</w:t>
                  </w:r>
                </w:p>
              </w:tc>
              <w:tc>
                <w:tcPr>
                  <w:tcW w:w="1701" w:type="dxa"/>
                </w:tcPr>
                <w:p w:rsidR="00661229" w:rsidRPr="00C867D6" w:rsidRDefault="00661229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На «4» и «5»</w:t>
                  </w:r>
                </w:p>
              </w:tc>
            </w:tr>
            <w:tr w:rsidR="00C867D6" w:rsidRPr="00C867D6" w:rsidTr="004056E1">
              <w:tc>
                <w:tcPr>
                  <w:tcW w:w="1446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Начальная школа</w:t>
                  </w:r>
                </w:p>
              </w:tc>
              <w:tc>
                <w:tcPr>
                  <w:tcW w:w="1559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293</w:t>
                  </w:r>
                </w:p>
              </w:tc>
              <w:tc>
                <w:tcPr>
                  <w:tcW w:w="1984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293</w:t>
                  </w:r>
                </w:p>
              </w:tc>
              <w:tc>
                <w:tcPr>
                  <w:tcW w:w="1275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b/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701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153</w:t>
                  </w:r>
                </w:p>
              </w:tc>
            </w:tr>
            <w:tr w:rsidR="00C867D6" w:rsidRPr="00C867D6" w:rsidTr="004056E1">
              <w:tc>
                <w:tcPr>
                  <w:tcW w:w="1446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Основная школа</w:t>
                  </w:r>
                </w:p>
              </w:tc>
              <w:tc>
                <w:tcPr>
                  <w:tcW w:w="1559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508</w:t>
                  </w:r>
                </w:p>
              </w:tc>
              <w:tc>
                <w:tcPr>
                  <w:tcW w:w="1984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508</w:t>
                  </w:r>
                </w:p>
              </w:tc>
              <w:tc>
                <w:tcPr>
                  <w:tcW w:w="1275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01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149</w:t>
                  </w:r>
                </w:p>
              </w:tc>
            </w:tr>
            <w:tr w:rsidR="00C867D6" w:rsidRPr="00A50608" w:rsidTr="004056E1">
              <w:tc>
                <w:tcPr>
                  <w:tcW w:w="1446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Средняя школа</w:t>
                  </w:r>
                </w:p>
              </w:tc>
              <w:tc>
                <w:tcPr>
                  <w:tcW w:w="1559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1984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1275" w:type="dxa"/>
                </w:tcPr>
                <w:p w:rsidR="00C867D6" w:rsidRPr="00C867D6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1" w:type="dxa"/>
                </w:tcPr>
                <w:p w:rsidR="00C867D6" w:rsidRPr="00A50608" w:rsidRDefault="00C867D6" w:rsidP="00C867D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C867D6">
                    <w:rPr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095E2E" w:rsidRPr="00A50608" w:rsidRDefault="00095E2E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rFonts w:eastAsiaTheme="minorHAnsi"/>
                <w:sz w:val="24"/>
                <w:szCs w:val="24"/>
              </w:rPr>
            </w:pPr>
          </w:p>
          <w:p w:rsidR="00771CEA" w:rsidRPr="00A50608" w:rsidRDefault="00C07CD0" w:rsidP="00E37CA7">
            <w:pPr>
              <w:pStyle w:val="10"/>
              <w:shd w:val="clear" w:color="auto" w:fill="auto"/>
              <w:tabs>
                <w:tab w:val="left" w:pos="2928"/>
              </w:tabs>
              <w:spacing w:line="20" w:lineRule="atLeast"/>
              <w:ind w:right="141" w:firstLine="0"/>
              <w:rPr>
                <w:sz w:val="24"/>
                <w:szCs w:val="24"/>
              </w:rPr>
            </w:pPr>
            <w:bookmarkStart w:id="5" w:name="bookmark5"/>
            <w:r w:rsidRPr="00A50608">
              <w:rPr>
                <w:sz w:val="24"/>
                <w:szCs w:val="24"/>
              </w:rPr>
              <w:t>2</w:t>
            </w:r>
            <w:r w:rsidR="00D54798" w:rsidRPr="00A50608">
              <w:rPr>
                <w:sz w:val="24"/>
                <w:szCs w:val="24"/>
              </w:rPr>
              <w:t>.</w:t>
            </w:r>
            <w:r w:rsidR="00771CEA" w:rsidRPr="00A50608">
              <w:rPr>
                <w:sz w:val="24"/>
                <w:szCs w:val="24"/>
              </w:rPr>
              <w:t>Результаты удовлетворенности родителей качеством учебно-</w:t>
            </w:r>
            <w:r w:rsidR="00A66F93">
              <w:rPr>
                <w:sz w:val="24"/>
                <w:szCs w:val="24"/>
              </w:rPr>
              <w:t xml:space="preserve"> </w:t>
            </w:r>
            <w:r w:rsidR="00771CEA" w:rsidRPr="00A50608">
              <w:rPr>
                <w:sz w:val="24"/>
                <w:szCs w:val="24"/>
              </w:rPr>
              <w:t>воспитательного процесса:</w:t>
            </w:r>
            <w:bookmarkEnd w:id="5"/>
          </w:p>
          <w:p w:rsidR="00771CEA" w:rsidRPr="00A50608" w:rsidRDefault="00D54798" w:rsidP="00E37CA7">
            <w:pPr>
              <w:pStyle w:val="20"/>
              <w:shd w:val="clear" w:color="auto" w:fill="auto"/>
              <w:tabs>
                <w:tab w:val="left" w:pos="2584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1.</w:t>
            </w:r>
            <w:r w:rsidR="00771CEA" w:rsidRPr="00A50608">
              <w:rPr>
                <w:sz w:val="24"/>
                <w:szCs w:val="24"/>
              </w:rPr>
              <w:t>Родители обучающихся 1</w:t>
            </w:r>
            <w:r w:rsidR="00A66F93">
              <w:rPr>
                <w:sz w:val="24"/>
                <w:szCs w:val="24"/>
              </w:rPr>
              <w:t xml:space="preserve"> – </w:t>
            </w:r>
            <w:r w:rsidR="00771CEA" w:rsidRPr="00A50608">
              <w:rPr>
                <w:sz w:val="24"/>
                <w:szCs w:val="24"/>
              </w:rPr>
              <w:t xml:space="preserve">4 классов </w:t>
            </w:r>
            <w:r w:rsidR="00A66F93">
              <w:rPr>
                <w:sz w:val="24"/>
                <w:szCs w:val="24"/>
              </w:rPr>
              <w:t>–</w:t>
            </w:r>
            <w:r w:rsidR="00771CEA" w:rsidRPr="00A50608">
              <w:rPr>
                <w:sz w:val="24"/>
                <w:szCs w:val="24"/>
              </w:rPr>
              <w:t xml:space="preserve"> 100%</w:t>
            </w:r>
          </w:p>
          <w:p w:rsidR="00771CEA" w:rsidRPr="00A50608" w:rsidRDefault="00D54798" w:rsidP="00E37CA7">
            <w:pPr>
              <w:pStyle w:val="20"/>
              <w:shd w:val="clear" w:color="auto" w:fill="auto"/>
              <w:tabs>
                <w:tab w:val="left" w:pos="2603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2.</w:t>
            </w:r>
            <w:r w:rsidR="00771CEA" w:rsidRPr="00A50608">
              <w:rPr>
                <w:sz w:val="24"/>
                <w:szCs w:val="24"/>
              </w:rPr>
              <w:t>Родители обучающихся 5</w:t>
            </w:r>
            <w:r w:rsidR="00A66F93">
              <w:rPr>
                <w:sz w:val="24"/>
                <w:szCs w:val="24"/>
              </w:rPr>
              <w:t xml:space="preserve"> – </w:t>
            </w:r>
            <w:r w:rsidR="00771CEA" w:rsidRPr="00A50608">
              <w:rPr>
                <w:sz w:val="24"/>
                <w:szCs w:val="24"/>
              </w:rPr>
              <w:t xml:space="preserve">9 классов </w:t>
            </w:r>
            <w:r w:rsidR="00A66F93">
              <w:rPr>
                <w:sz w:val="24"/>
                <w:szCs w:val="24"/>
              </w:rPr>
              <w:t>–</w:t>
            </w:r>
            <w:r w:rsidR="00771CEA" w:rsidRPr="00A50608">
              <w:rPr>
                <w:sz w:val="24"/>
                <w:szCs w:val="24"/>
              </w:rPr>
              <w:t xml:space="preserve"> 100%</w:t>
            </w:r>
          </w:p>
          <w:p w:rsidR="005314D9" w:rsidRPr="00A50608" w:rsidRDefault="00D54798" w:rsidP="00E37CA7">
            <w:pPr>
              <w:pStyle w:val="60"/>
              <w:shd w:val="clear" w:color="auto" w:fill="auto"/>
              <w:tabs>
                <w:tab w:val="left" w:leader="underscore" w:pos="10654"/>
              </w:tabs>
              <w:spacing w:line="20" w:lineRule="atLeast"/>
              <w:ind w:right="141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lastRenderedPageBreak/>
              <w:t>3.</w:t>
            </w:r>
            <w:r w:rsidR="00771CEA" w:rsidRPr="00A50608">
              <w:rPr>
                <w:sz w:val="24"/>
                <w:szCs w:val="24"/>
              </w:rPr>
              <w:t>Родители обучающихся 10</w:t>
            </w:r>
            <w:r w:rsidR="00A66F93">
              <w:rPr>
                <w:sz w:val="24"/>
                <w:szCs w:val="24"/>
              </w:rPr>
              <w:t xml:space="preserve"> – </w:t>
            </w:r>
            <w:r w:rsidR="00771CEA" w:rsidRPr="00A50608">
              <w:rPr>
                <w:sz w:val="24"/>
                <w:szCs w:val="24"/>
              </w:rPr>
              <w:t xml:space="preserve">11 классов </w:t>
            </w:r>
            <w:r w:rsidR="00A66F93">
              <w:rPr>
                <w:sz w:val="24"/>
                <w:szCs w:val="24"/>
              </w:rPr>
              <w:t>–</w:t>
            </w:r>
            <w:r w:rsidR="00771CEA" w:rsidRPr="00A50608">
              <w:rPr>
                <w:sz w:val="24"/>
                <w:szCs w:val="24"/>
              </w:rPr>
              <w:t xml:space="preserve"> 100%.</w:t>
            </w:r>
          </w:p>
        </w:tc>
      </w:tr>
      <w:tr w:rsidR="007F146A" w:rsidRPr="00A50608" w:rsidTr="0050334E">
        <w:tc>
          <w:tcPr>
            <w:tcW w:w="2269" w:type="dxa"/>
          </w:tcPr>
          <w:p w:rsidR="007F146A" w:rsidRPr="00A50608" w:rsidRDefault="00D54798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Кадровая укомплектованность</w:t>
            </w:r>
          </w:p>
        </w:tc>
        <w:tc>
          <w:tcPr>
            <w:tcW w:w="8079" w:type="dxa"/>
          </w:tcPr>
          <w:p w:rsidR="00795E13" w:rsidRPr="00E37CA7" w:rsidRDefault="00795E13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>Учреждение укомплектовано педагогическим</w:t>
            </w:r>
            <w:r w:rsidR="00506C89" w:rsidRPr="00E37CA7">
              <w:rPr>
                <w:sz w:val="24"/>
                <w:szCs w:val="24"/>
              </w:rPr>
              <w:t xml:space="preserve">и работниками согласно штатному </w:t>
            </w:r>
            <w:r w:rsidRPr="00E37CA7">
              <w:rPr>
                <w:sz w:val="24"/>
                <w:szCs w:val="24"/>
              </w:rPr>
              <w:t>расписанию.</w:t>
            </w:r>
          </w:p>
          <w:p w:rsidR="00795E13" w:rsidRPr="00E37CA7" w:rsidRDefault="00A66F93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>В 2025</w:t>
            </w:r>
            <w:r w:rsidR="00795E13" w:rsidRPr="00E37CA7">
              <w:rPr>
                <w:sz w:val="24"/>
                <w:szCs w:val="24"/>
              </w:rPr>
              <w:t xml:space="preserve"> году численность работников в МОУ С</w:t>
            </w:r>
            <w:r w:rsidR="006036B3" w:rsidRPr="00E37CA7">
              <w:rPr>
                <w:sz w:val="24"/>
                <w:szCs w:val="24"/>
              </w:rPr>
              <w:t xml:space="preserve">Ш № 18 составила </w:t>
            </w:r>
            <w:r w:rsidR="00BF15BE" w:rsidRPr="00E37CA7">
              <w:rPr>
                <w:sz w:val="24"/>
                <w:szCs w:val="24"/>
              </w:rPr>
              <w:t>58</w:t>
            </w:r>
            <w:r w:rsidR="00506C89" w:rsidRPr="00E37CA7">
              <w:rPr>
                <w:sz w:val="24"/>
                <w:szCs w:val="24"/>
              </w:rPr>
              <w:t xml:space="preserve"> человек. Из </w:t>
            </w:r>
            <w:r w:rsidR="00795E13" w:rsidRPr="00E37CA7">
              <w:rPr>
                <w:sz w:val="24"/>
                <w:szCs w:val="24"/>
              </w:rPr>
              <w:t>них:</w:t>
            </w:r>
          </w:p>
          <w:p w:rsidR="00795E13" w:rsidRPr="00E37CA7" w:rsidRDefault="00BF15BE" w:rsidP="00E37CA7">
            <w:pPr>
              <w:pStyle w:val="20"/>
              <w:shd w:val="clear" w:color="auto" w:fill="auto"/>
              <w:tabs>
                <w:tab w:val="left" w:pos="2928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>-руководящих работников – 1 человек</w:t>
            </w:r>
            <w:r w:rsidR="00795E13" w:rsidRPr="00E37CA7">
              <w:rPr>
                <w:sz w:val="24"/>
                <w:szCs w:val="24"/>
              </w:rPr>
              <w:t>,</w:t>
            </w:r>
          </w:p>
          <w:p w:rsidR="00795E13" w:rsidRPr="00E37CA7" w:rsidRDefault="00BF15BE" w:rsidP="00E37CA7">
            <w:pPr>
              <w:pStyle w:val="20"/>
              <w:shd w:val="clear" w:color="auto" w:fill="auto"/>
              <w:tabs>
                <w:tab w:val="left" w:pos="2928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>-учителей – 40</w:t>
            </w:r>
            <w:r w:rsidR="00795E13" w:rsidRPr="00E37CA7">
              <w:rPr>
                <w:sz w:val="24"/>
                <w:szCs w:val="24"/>
              </w:rPr>
              <w:t xml:space="preserve"> человек,</w:t>
            </w:r>
          </w:p>
          <w:p w:rsidR="00795E13" w:rsidRPr="00E37CA7" w:rsidRDefault="00795E13" w:rsidP="00E37CA7">
            <w:pPr>
              <w:pStyle w:val="20"/>
              <w:shd w:val="clear" w:color="auto" w:fill="auto"/>
              <w:tabs>
                <w:tab w:val="left" w:pos="2928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>-педагогов</w:t>
            </w:r>
            <w:r w:rsidR="00BF15BE" w:rsidRPr="00E37CA7">
              <w:rPr>
                <w:sz w:val="24"/>
                <w:szCs w:val="24"/>
              </w:rPr>
              <w:t xml:space="preserve"> дополнительного образования – 1 человек</w:t>
            </w:r>
            <w:r w:rsidRPr="00E37CA7">
              <w:rPr>
                <w:sz w:val="24"/>
                <w:szCs w:val="24"/>
              </w:rPr>
              <w:t>,</w:t>
            </w:r>
          </w:p>
          <w:p w:rsidR="00795E13" w:rsidRPr="00E37CA7" w:rsidRDefault="00795E13" w:rsidP="00E37CA7">
            <w:pPr>
              <w:pStyle w:val="20"/>
              <w:shd w:val="clear" w:color="auto" w:fill="auto"/>
              <w:tabs>
                <w:tab w:val="left" w:pos="2928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 xml:space="preserve">-педагог-психолог </w:t>
            </w:r>
            <w:r w:rsidR="00BF15BE" w:rsidRPr="00E37CA7">
              <w:rPr>
                <w:sz w:val="24"/>
                <w:szCs w:val="24"/>
              </w:rPr>
              <w:t>–</w:t>
            </w:r>
            <w:r w:rsidRPr="00E37CA7">
              <w:rPr>
                <w:sz w:val="24"/>
                <w:szCs w:val="24"/>
              </w:rPr>
              <w:t xml:space="preserve"> 1 человек,</w:t>
            </w:r>
          </w:p>
          <w:p w:rsidR="00795E13" w:rsidRPr="00E37CA7" w:rsidRDefault="00795E13" w:rsidP="00E37CA7">
            <w:pPr>
              <w:pStyle w:val="20"/>
              <w:shd w:val="clear" w:color="auto" w:fill="auto"/>
              <w:tabs>
                <w:tab w:val="left" w:pos="2928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 xml:space="preserve">-социальный педагог </w:t>
            </w:r>
            <w:r w:rsidR="00BF15BE" w:rsidRPr="00E37CA7">
              <w:rPr>
                <w:sz w:val="24"/>
                <w:szCs w:val="24"/>
              </w:rPr>
              <w:t>–</w:t>
            </w:r>
            <w:r w:rsidRPr="00E37CA7">
              <w:rPr>
                <w:sz w:val="24"/>
                <w:szCs w:val="24"/>
              </w:rPr>
              <w:t xml:space="preserve"> 1 человек;</w:t>
            </w:r>
          </w:p>
          <w:p w:rsidR="00795E13" w:rsidRPr="00E37CA7" w:rsidRDefault="00795E13" w:rsidP="00E37CA7">
            <w:pPr>
              <w:pStyle w:val="20"/>
              <w:shd w:val="clear" w:color="auto" w:fill="auto"/>
              <w:tabs>
                <w:tab w:val="left" w:pos="2928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>-уче</w:t>
            </w:r>
            <w:r w:rsidR="00BF15BE" w:rsidRPr="00E37CA7">
              <w:rPr>
                <w:sz w:val="24"/>
                <w:szCs w:val="24"/>
              </w:rPr>
              <w:t>бно-вспомогательный персонал – 0</w:t>
            </w:r>
            <w:r w:rsidRPr="00E37CA7">
              <w:rPr>
                <w:sz w:val="24"/>
                <w:szCs w:val="24"/>
              </w:rPr>
              <w:t xml:space="preserve"> человек;</w:t>
            </w:r>
          </w:p>
          <w:p w:rsidR="00BF15BE" w:rsidRPr="00E37CA7" w:rsidRDefault="00BF15BE" w:rsidP="00E37CA7">
            <w:pPr>
              <w:pStyle w:val="20"/>
              <w:shd w:val="clear" w:color="auto" w:fill="auto"/>
              <w:tabs>
                <w:tab w:val="left" w:pos="2928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>-другие</w:t>
            </w:r>
            <w:r w:rsidR="00E37CA7" w:rsidRPr="00E37CA7">
              <w:rPr>
                <w:sz w:val="24"/>
                <w:szCs w:val="24"/>
              </w:rPr>
              <w:t xml:space="preserve"> – 6 человек;</w:t>
            </w:r>
          </w:p>
          <w:p w:rsidR="00795E13" w:rsidRPr="00E37CA7" w:rsidRDefault="003362BF" w:rsidP="00E37CA7">
            <w:pPr>
              <w:pStyle w:val="20"/>
              <w:shd w:val="clear" w:color="auto" w:fill="auto"/>
              <w:tabs>
                <w:tab w:val="left" w:pos="2928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>-иной</w:t>
            </w:r>
            <w:r w:rsidR="00E37CA7" w:rsidRPr="00E37CA7">
              <w:rPr>
                <w:sz w:val="24"/>
                <w:szCs w:val="24"/>
              </w:rPr>
              <w:t xml:space="preserve"> персонал – 8</w:t>
            </w:r>
            <w:r w:rsidR="00795E13" w:rsidRPr="00E37CA7">
              <w:rPr>
                <w:sz w:val="24"/>
                <w:szCs w:val="24"/>
              </w:rPr>
              <w:t xml:space="preserve"> человек.</w:t>
            </w:r>
          </w:p>
          <w:p w:rsidR="00795E13" w:rsidRPr="00E37CA7" w:rsidRDefault="00795E13" w:rsidP="00E37CA7">
            <w:pPr>
              <w:pStyle w:val="20"/>
              <w:shd w:val="clear" w:color="auto" w:fill="auto"/>
              <w:tabs>
                <w:tab w:val="left" w:pos="2928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>Уровень образования учителей:</w:t>
            </w:r>
          </w:p>
          <w:p w:rsidR="00795E13" w:rsidRPr="00E37CA7" w:rsidRDefault="00E37CA7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>Высшее образование – 38</w:t>
            </w:r>
            <w:r w:rsidR="00795E13" w:rsidRPr="00E37CA7">
              <w:rPr>
                <w:sz w:val="24"/>
                <w:szCs w:val="24"/>
              </w:rPr>
              <w:t xml:space="preserve"> человек, из них:</w:t>
            </w:r>
          </w:p>
          <w:p w:rsidR="00795E13" w:rsidRPr="00E37CA7" w:rsidRDefault="00E37CA7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E37CA7">
              <w:rPr>
                <w:sz w:val="24"/>
                <w:szCs w:val="24"/>
              </w:rPr>
              <w:t>Педагогическое – 36</w:t>
            </w:r>
            <w:r w:rsidR="00795E13" w:rsidRPr="00E37CA7">
              <w:rPr>
                <w:sz w:val="24"/>
                <w:szCs w:val="24"/>
              </w:rPr>
              <w:t xml:space="preserve"> челов</w:t>
            </w:r>
            <w:r w:rsidRPr="00E37CA7">
              <w:rPr>
                <w:sz w:val="24"/>
                <w:szCs w:val="24"/>
              </w:rPr>
              <w:t>ек</w:t>
            </w:r>
            <w:r w:rsidR="00795E13" w:rsidRPr="00E37CA7">
              <w:rPr>
                <w:sz w:val="24"/>
                <w:szCs w:val="24"/>
              </w:rPr>
              <w:t>.</w:t>
            </w:r>
          </w:p>
          <w:p w:rsidR="00A66F93" w:rsidRPr="00E37CA7" w:rsidRDefault="00795E13" w:rsidP="00E37CA7">
            <w:pPr>
              <w:spacing w:line="20" w:lineRule="atLeast"/>
              <w:ind w:right="141"/>
              <w:rPr>
                <w:rStyle w:val="511pt"/>
                <w:rFonts w:eastAsiaTheme="minorHAnsi"/>
                <w:b w:val="0"/>
                <w:sz w:val="24"/>
                <w:szCs w:val="24"/>
              </w:rPr>
            </w:pPr>
            <w:r w:rsidRPr="00E37CA7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 педагога-психолога </w:t>
            </w:r>
            <w:r w:rsidR="00E37CA7" w:rsidRPr="00E37CA7">
              <w:rPr>
                <w:rStyle w:val="511pt"/>
                <w:rFonts w:eastAsiaTheme="minorHAnsi"/>
                <w:sz w:val="24"/>
                <w:szCs w:val="24"/>
              </w:rPr>
              <w:t>–</w:t>
            </w:r>
            <w:r w:rsidR="00E37CA7" w:rsidRPr="00E37CA7">
              <w:rPr>
                <w:rStyle w:val="511pt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Pr="00E37CA7">
              <w:rPr>
                <w:rStyle w:val="511pt"/>
                <w:rFonts w:eastAsiaTheme="minorHAnsi"/>
                <w:b w:val="0"/>
                <w:sz w:val="24"/>
                <w:szCs w:val="24"/>
              </w:rPr>
              <w:t>высшее профессиональное</w:t>
            </w:r>
          </w:p>
          <w:p w:rsidR="00795E13" w:rsidRPr="00E37CA7" w:rsidRDefault="00795E13" w:rsidP="00E37CA7">
            <w:pPr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7">
              <w:rPr>
                <w:rFonts w:ascii="Times New Roman" w:hAnsi="Times New Roman" w:cs="Times New Roman"/>
                <w:sz w:val="24"/>
                <w:szCs w:val="24"/>
              </w:rPr>
              <w:t>Распределение педагогов школы по педагогическому стажу работы</w:t>
            </w:r>
          </w:p>
          <w:tbl>
            <w:tblPr>
              <w:tblStyle w:val="a3"/>
              <w:tblW w:w="7566" w:type="dxa"/>
              <w:tblLayout w:type="fixed"/>
              <w:tblLook w:val="04A0" w:firstRow="1" w:lastRow="0" w:firstColumn="1" w:lastColumn="0" w:noHBand="0" w:noVBand="1"/>
            </w:tblPr>
            <w:tblGrid>
              <w:gridCol w:w="1261"/>
              <w:gridCol w:w="1261"/>
              <w:gridCol w:w="1261"/>
              <w:gridCol w:w="1261"/>
              <w:gridCol w:w="1261"/>
              <w:gridCol w:w="1261"/>
            </w:tblGrid>
            <w:tr w:rsidR="006F6CFC" w:rsidRPr="00E37CA7" w:rsidTr="00A66F93">
              <w:tc>
                <w:tcPr>
                  <w:tcW w:w="1261" w:type="dxa"/>
                </w:tcPr>
                <w:p w:rsidR="006F6CFC" w:rsidRPr="00E37CA7" w:rsidRDefault="006F6CFC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E37CA7">
                    <w:rPr>
                      <w:sz w:val="24"/>
                      <w:szCs w:val="24"/>
                    </w:rPr>
                    <w:t>до 3 лет</w:t>
                  </w:r>
                </w:p>
              </w:tc>
              <w:tc>
                <w:tcPr>
                  <w:tcW w:w="1261" w:type="dxa"/>
                </w:tcPr>
                <w:p w:rsidR="006F6CFC" w:rsidRPr="00E37CA7" w:rsidRDefault="006F6CFC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E37CA7">
                    <w:rPr>
                      <w:sz w:val="24"/>
                      <w:szCs w:val="24"/>
                    </w:rPr>
                    <w:t>от 3 до 5</w:t>
                  </w:r>
                  <w:r w:rsidR="00A66F93" w:rsidRPr="00E37CA7">
                    <w:rPr>
                      <w:sz w:val="24"/>
                      <w:szCs w:val="24"/>
                    </w:rPr>
                    <w:t xml:space="preserve"> </w:t>
                  </w:r>
                  <w:r w:rsidRPr="00E37CA7">
                    <w:rPr>
                      <w:sz w:val="24"/>
                      <w:szCs w:val="24"/>
                    </w:rPr>
                    <w:t>лет</w:t>
                  </w:r>
                </w:p>
              </w:tc>
              <w:tc>
                <w:tcPr>
                  <w:tcW w:w="1261" w:type="dxa"/>
                </w:tcPr>
                <w:p w:rsidR="006F6CFC" w:rsidRPr="00E37CA7" w:rsidRDefault="006F6CFC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E37CA7">
                    <w:rPr>
                      <w:sz w:val="24"/>
                      <w:szCs w:val="24"/>
                    </w:rPr>
                    <w:t>от 5 до 10</w:t>
                  </w:r>
                  <w:r w:rsidR="00A66F93" w:rsidRPr="00E37CA7">
                    <w:rPr>
                      <w:sz w:val="24"/>
                      <w:szCs w:val="24"/>
                    </w:rPr>
                    <w:t xml:space="preserve"> </w:t>
                  </w:r>
                  <w:r w:rsidRPr="00E37CA7">
                    <w:rPr>
                      <w:sz w:val="24"/>
                      <w:szCs w:val="24"/>
                    </w:rPr>
                    <w:t>лет</w:t>
                  </w:r>
                </w:p>
              </w:tc>
              <w:tc>
                <w:tcPr>
                  <w:tcW w:w="1261" w:type="dxa"/>
                </w:tcPr>
                <w:p w:rsidR="006F6CFC" w:rsidRPr="00E37CA7" w:rsidRDefault="006F6CFC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E37CA7">
                    <w:rPr>
                      <w:sz w:val="24"/>
                      <w:szCs w:val="24"/>
                    </w:rPr>
                    <w:t>от 10 до 15</w:t>
                  </w:r>
                  <w:r w:rsidR="00A66F93" w:rsidRPr="00E37CA7">
                    <w:rPr>
                      <w:sz w:val="24"/>
                      <w:szCs w:val="24"/>
                    </w:rPr>
                    <w:t xml:space="preserve"> </w:t>
                  </w:r>
                  <w:r w:rsidRPr="00E37CA7">
                    <w:rPr>
                      <w:sz w:val="24"/>
                      <w:szCs w:val="24"/>
                    </w:rPr>
                    <w:t>лет</w:t>
                  </w:r>
                </w:p>
              </w:tc>
              <w:tc>
                <w:tcPr>
                  <w:tcW w:w="1261" w:type="dxa"/>
                </w:tcPr>
                <w:p w:rsidR="006F6CFC" w:rsidRPr="00E37CA7" w:rsidRDefault="006F6CFC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E37CA7">
                    <w:rPr>
                      <w:sz w:val="24"/>
                      <w:szCs w:val="24"/>
                    </w:rPr>
                    <w:t>от 15 до 20</w:t>
                  </w:r>
                  <w:r w:rsidR="00A66F93" w:rsidRPr="00E37CA7">
                    <w:rPr>
                      <w:sz w:val="24"/>
                      <w:szCs w:val="24"/>
                    </w:rPr>
                    <w:t xml:space="preserve"> </w:t>
                  </w:r>
                  <w:r w:rsidRPr="00E37CA7">
                    <w:rPr>
                      <w:sz w:val="24"/>
                      <w:szCs w:val="24"/>
                    </w:rPr>
                    <w:t>лет</w:t>
                  </w:r>
                </w:p>
              </w:tc>
              <w:tc>
                <w:tcPr>
                  <w:tcW w:w="1261" w:type="dxa"/>
                </w:tcPr>
                <w:p w:rsidR="006F6CFC" w:rsidRPr="00E37CA7" w:rsidRDefault="006F6CFC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E37CA7">
                    <w:rPr>
                      <w:sz w:val="24"/>
                      <w:szCs w:val="24"/>
                    </w:rPr>
                    <w:t>20 и более</w:t>
                  </w:r>
                  <w:r w:rsidR="00A66F93" w:rsidRPr="00E37CA7">
                    <w:rPr>
                      <w:sz w:val="24"/>
                      <w:szCs w:val="24"/>
                    </w:rPr>
                    <w:t xml:space="preserve"> </w:t>
                  </w:r>
                  <w:r w:rsidRPr="00E37CA7">
                    <w:rPr>
                      <w:sz w:val="24"/>
                      <w:szCs w:val="24"/>
                    </w:rPr>
                    <w:t>лет</w:t>
                  </w:r>
                </w:p>
              </w:tc>
            </w:tr>
            <w:tr w:rsidR="006F6CFC" w:rsidRPr="00411E39" w:rsidTr="00E06831">
              <w:tc>
                <w:tcPr>
                  <w:tcW w:w="1261" w:type="dxa"/>
                  <w:vAlign w:val="bottom"/>
                </w:tcPr>
                <w:p w:rsidR="006F6CFC" w:rsidRPr="00E37CA7" w:rsidRDefault="00E37CA7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E37C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1" w:type="dxa"/>
                  <w:vAlign w:val="bottom"/>
                </w:tcPr>
                <w:p w:rsidR="006F6CFC" w:rsidRPr="00E37CA7" w:rsidRDefault="00E37CA7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E37CA7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1" w:type="dxa"/>
                </w:tcPr>
                <w:p w:rsidR="006F6CFC" w:rsidRPr="00E37CA7" w:rsidRDefault="00E37CA7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E37CA7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1" w:type="dxa"/>
                </w:tcPr>
                <w:p w:rsidR="006F6CFC" w:rsidRPr="00E37CA7" w:rsidRDefault="00E37CA7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E37CA7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61" w:type="dxa"/>
                </w:tcPr>
                <w:p w:rsidR="006F6CFC" w:rsidRPr="00E37CA7" w:rsidRDefault="00E37CA7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E37CA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1" w:type="dxa"/>
                </w:tcPr>
                <w:p w:rsidR="006F6CFC" w:rsidRPr="00E37CA7" w:rsidRDefault="00E37CA7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E37CA7">
                    <w:rPr>
                      <w:sz w:val="24"/>
                      <w:szCs w:val="24"/>
                    </w:rPr>
                    <w:t>33</w:t>
                  </w:r>
                </w:p>
              </w:tc>
            </w:tr>
          </w:tbl>
          <w:p w:rsidR="00795E13" w:rsidRPr="00411E39" w:rsidRDefault="00795E13" w:rsidP="00E37CA7">
            <w:pPr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0B2F" w:rsidRPr="00C83C1B" w:rsidRDefault="00E37CA7" w:rsidP="00E37CA7">
            <w:pPr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83C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0B2F" w:rsidRPr="00C83C1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награждены Почетной грамотой М</w:t>
            </w:r>
            <w:r w:rsidR="00625281" w:rsidRPr="00C83C1B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инистерства образования и науки </w:t>
            </w:r>
            <w:r w:rsidR="00D10B2F" w:rsidRPr="00C83C1B">
              <w:rPr>
                <w:rFonts w:ascii="Times New Roman" w:hAnsi="Times New Roman" w:cs="Times New Roman"/>
                <w:sz w:val="24"/>
                <w:szCs w:val="24"/>
              </w:rPr>
              <w:t>РФ, 1 педагог награжден почетным званием «За</w:t>
            </w:r>
            <w:r w:rsidR="00625281" w:rsidRPr="00C83C1B">
              <w:rPr>
                <w:rFonts w:ascii="Times New Roman" w:hAnsi="Times New Roman" w:cs="Times New Roman"/>
                <w:sz w:val="24"/>
                <w:szCs w:val="24"/>
              </w:rPr>
              <w:t xml:space="preserve">служенный педагог Волгоградской </w:t>
            </w:r>
            <w:r w:rsidR="00D10B2F" w:rsidRPr="00C83C1B">
              <w:rPr>
                <w:rFonts w:ascii="Times New Roman" w:hAnsi="Times New Roman" w:cs="Times New Roman"/>
                <w:sz w:val="24"/>
                <w:szCs w:val="24"/>
              </w:rPr>
              <w:t>области», 1 педагог награжден Почетным з</w:t>
            </w:r>
            <w:r w:rsidR="00625281" w:rsidRPr="00C83C1B">
              <w:rPr>
                <w:rFonts w:ascii="Times New Roman" w:hAnsi="Times New Roman" w:cs="Times New Roman"/>
                <w:sz w:val="24"/>
                <w:szCs w:val="24"/>
              </w:rPr>
              <w:t xml:space="preserve">наком Губернатора Волгоградской </w:t>
            </w:r>
            <w:r w:rsidR="00D10B2F" w:rsidRPr="00C83C1B">
              <w:rPr>
                <w:rFonts w:ascii="Times New Roman" w:hAnsi="Times New Roman" w:cs="Times New Roman"/>
                <w:sz w:val="24"/>
                <w:szCs w:val="24"/>
              </w:rPr>
              <w:t>области «Забота о детстве».</w:t>
            </w:r>
          </w:p>
          <w:p w:rsidR="00D10B2F" w:rsidRPr="00C83C1B" w:rsidRDefault="00D10B2F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C83C1B">
              <w:rPr>
                <w:sz w:val="24"/>
                <w:szCs w:val="24"/>
              </w:rPr>
              <w:t>Все педагоги имеют базовое педагогическ</w:t>
            </w:r>
            <w:r w:rsidR="00C07CD0" w:rsidRPr="00C83C1B">
              <w:rPr>
                <w:sz w:val="24"/>
                <w:szCs w:val="24"/>
              </w:rPr>
              <w:t xml:space="preserve">ое образование, соответствующее </w:t>
            </w:r>
            <w:r w:rsidRPr="00C83C1B">
              <w:rPr>
                <w:sz w:val="24"/>
                <w:szCs w:val="24"/>
              </w:rPr>
              <w:t xml:space="preserve">преподаваемым дисциплинам, или прошли профессиональную переподготовку в соответствии с требованиями. Из </w:t>
            </w:r>
            <w:r w:rsidR="00E37CA7" w:rsidRPr="00C83C1B">
              <w:rPr>
                <w:sz w:val="24"/>
                <w:szCs w:val="24"/>
              </w:rPr>
              <w:t>числа педагогов 6 имеют высшую категорию, 2 –</w:t>
            </w:r>
            <w:r w:rsidRPr="00C83C1B">
              <w:rPr>
                <w:sz w:val="24"/>
                <w:szCs w:val="24"/>
              </w:rPr>
              <w:t xml:space="preserve"> первую категорию.</w:t>
            </w:r>
          </w:p>
          <w:p w:rsidR="00F4352D" w:rsidRDefault="00D10B2F" w:rsidP="00C83C1B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C83C1B">
              <w:rPr>
                <w:sz w:val="24"/>
                <w:szCs w:val="24"/>
              </w:rPr>
              <w:t>Организация курсовой подготовки осуществ</w:t>
            </w:r>
            <w:r w:rsidR="00C07CD0" w:rsidRPr="00C83C1B">
              <w:rPr>
                <w:sz w:val="24"/>
                <w:szCs w:val="24"/>
              </w:rPr>
              <w:t xml:space="preserve">ляется по перспективному плану, </w:t>
            </w:r>
            <w:r w:rsidRPr="00C83C1B">
              <w:rPr>
                <w:sz w:val="24"/>
                <w:szCs w:val="24"/>
              </w:rPr>
              <w:t xml:space="preserve">который выполняется на 100%. В основном педагоги школы проходят курсовую подготовку на базе Волгоградской Государственной Академии Последипломного Образования (ВГАПО). </w:t>
            </w:r>
            <w:r w:rsidR="00C83C1B">
              <w:rPr>
                <w:sz w:val="24"/>
                <w:szCs w:val="24"/>
              </w:rPr>
              <w:t>Основные направления курсовой подготовки:</w:t>
            </w:r>
          </w:p>
          <w:p w:rsidR="00C83C1B" w:rsidRDefault="00C83C1B" w:rsidP="00C83C1B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«Современная концепция преподавания математики в общеобразовательной организации»;</w:t>
            </w:r>
          </w:p>
          <w:p w:rsidR="00C83C1B" w:rsidRDefault="00C83C1B" w:rsidP="00C83C1B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«Современная концепция преподавания </w:t>
            </w:r>
            <w:r>
              <w:rPr>
                <w:sz w:val="24"/>
                <w:szCs w:val="24"/>
              </w:rPr>
              <w:t>физики</w:t>
            </w:r>
            <w:r>
              <w:rPr>
                <w:sz w:val="24"/>
                <w:szCs w:val="24"/>
              </w:rPr>
              <w:t xml:space="preserve"> в общеобразовательной организации»;</w:t>
            </w:r>
          </w:p>
          <w:p w:rsidR="00C83C1B" w:rsidRDefault="00C83C1B" w:rsidP="00C83C1B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достижения отечественной науки для обеспечения технологического суверенитета страны (физика)»;</w:t>
            </w:r>
          </w:p>
          <w:p w:rsidR="00C83C1B" w:rsidRDefault="00C83C1B" w:rsidP="00C83C1B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достижения отечественной науки для обеспечения технологического суверенитета страны (</w:t>
            </w:r>
            <w:r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>)»;</w:t>
            </w:r>
          </w:p>
          <w:p w:rsidR="00C83C1B" w:rsidRDefault="00C83C1B" w:rsidP="00C83C1B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«Содержание и методика преподавания курса финансовой грамотности различным категориям обучающихся»;</w:t>
            </w:r>
          </w:p>
          <w:p w:rsidR="00C83C1B" w:rsidRDefault="00C83C1B" w:rsidP="00C83C1B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«Православная культура </w:t>
            </w:r>
            <w:r>
              <w:rPr>
                <w:sz w:val="24"/>
                <w:szCs w:val="24"/>
              </w:rPr>
              <w:t>как средство духовно-нравственного воспитания детей в условиях образовательного пространства</w:t>
            </w:r>
            <w:r>
              <w:rPr>
                <w:sz w:val="24"/>
                <w:szCs w:val="24"/>
              </w:rPr>
              <w:t>»;</w:t>
            </w:r>
          </w:p>
          <w:p w:rsidR="00C83C1B" w:rsidRPr="00A50608" w:rsidRDefault="00C83C1B" w:rsidP="00C83C1B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«Обучение учебному предмету «Труд (технология) в условиях внесения изменений в ФОП ООО»»</w:t>
            </w:r>
          </w:p>
          <w:p w:rsidR="0031143C" w:rsidRPr="00A50608" w:rsidRDefault="0031143C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b/>
                <w:sz w:val="24"/>
                <w:szCs w:val="24"/>
              </w:rPr>
            </w:pPr>
          </w:p>
          <w:p w:rsidR="0031143C" w:rsidRPr="00A50608" w:rsidRDefault="00390C0A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85">
              <w:rPr>
                <w:rFonts w:ascii="Times New Roman" w:hAnsi="Times New Roman" w:cs="Times New Roman"/>
                <w:sz w:val="24"/>
                <w:szCs w:val="24"/>
              </w:rPr>
              <w:t>В 2024 – 2025</w:t>
            </w:r>
            <w:r w:rsidR="00F4352D" w:rsidRPr="00D5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485">
              <w:rPr>
                <w:rFonts w:ascii="Times New Roman" w:hAnsi="Times New Roman" w:cs="Times New Roman"/>
                <w:sz w:val="24"/>
                <w:szCs w:val="24"/>
              </w:rPr>
              <w:t xml:space="preserve">учебном </w:t>
            </w:r>
            <w:r w:rsidR="00F4352D" w:rsidRPr="00D55485">
              <w:rPr>
                <w:rFonts w:ascii="Times New Roman" w:hAnsi="Times New Roman" w:cs="Times New Roman"/>
                <w:sz w:val="24"/>
                <w:szCs w:val="24"/>
              </w:rPr>
              <w:t xml:space="preserve">году педагогический </w:t>
            </w:r>
            <w:r w:rsidR="00D55485" w:rsidRPr="00D55485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 w:rsidR="00F4352D" w:rsidRPr="00D55485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  <w:r w:rsidR="00F66F71" w:rsidRPr="00D5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приняли участие в следующих городских и школьных мероприятиях:</w:t>
            </w:r>
          </w:p>
          <w:p w:rsidR="00AB3731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Участие юнармейских отрядов</w:t>
            </w:r>
            <w:r w:rsidR="00390C0A">
              <w:rPr>
                <w:rFonts w:ascii="Times New Roman" w:hAnsi="Times New Roman" w:cs="Times New Roman"/>
                <w:sz w:val="24"/>
                <w:szCs w:val="24"/>
              </w:rPr>
              <w:t xml:space="preserve"> в торжественном мероприятии, приуроченному ко Дню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 Победы. г.</w:t>
            </w:r>
            <w:r w:rsidR="0039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1E39">
              <w:rPr>
                <w:rFonts w:ascii="Times New Roman" w:hAnsi="Times New Roman" w:cs="Times New Roman"/>
                <w:sz w:val="24"/>
                <w:szCs w:val="24"/>
              </w:rPr>
              <w:t>Волжский (6 в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="00411E39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1E39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1E39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митинге, посвященного Дню Победы (6 в класс)</w:t>
            </w:r>
          </w:p>
          <w:p w:rsidR="00AB3731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Зарница» (ко </w:t>
            </w:r>
            <w:r w:rsidR="00C83C1B">
              <w:rPr>
                <w:rFonts w:ascii="Times New Roman" w:hAnsi="Times New Roman" w:cs="Times New Roman"/>
                <w:sz w:val="24"/>
                <w:szCs w:val="24"/>
              </w:rPr>
              <w:t>дню защитников отечества 7-8 класс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3731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0C0A">
              <w:rPr>
                <w:rFonts w:ascii="Times New Roman" w:hAnsi="Times New Roman" w:cs="Times New Roman"/>
                <w:sz w:val="24"/>
                <w:szCs w:val="24"/>
              </w:rPr>
              <w:t>Митинги («День рождения Д.М. </w:t>
            </w:r>
            <w:proofErr w:type="spellStart"/>
            <w:r w:rsidR="00390C0A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="00390C0A">
              <w:rPr>
                <w:rFonts w:ascii="Times New Roman" w:hAnsi="Times New Roman" w:cs="Times New Roman"/>
                <w:sz w:val="24"/>
                <w:szCs w:val="24"/>
              </w:rPr>
              <w:t>», «День гибели Д.М. </w:t>
            </w:r>
            <w:proofErr w:type="spellStart"/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», «День инженерных войск</w:t>
            </w:r>
            <w:proofErr w:type="gramStart"/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 «Ник</w:t>
            </w:r>
            <w:r w:rsidR="00390C0A">
              <w:rPr>
                <w:rFonts w:ascii="Times New Roman" w:hAnsi="Times New Roman" w:cs="Times New Roman"/>
                <w:sz w:val="24"/>
                <w:szCs w:val="24"/>
              </w:rPr>
              <w:t>то не забыт, ничт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о не забыто».</w:t>
            </w:r>
          </w:p>
          <w:p w:rsidR="00AB3731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 «Д.М.</w:t>
            </w:r>
            <w:r w:rsidR="00390C0A">
              <w:t> </w:t>
            </w:r>
            <w:proofErr w:type="spellStart"/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3731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Конкурс рисунков «Семейные традиции» (5-9 кл</w:t>
            </w:r>
            <w:r w:rsidR="00C83C1B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3731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«Папа, мама, я –спортивная семья».</w:t>
            </w:r>
          </w:p>
          <w:p w:rsidR="00AB3731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 (1-11 кл</w:t>
            </w:r>
            <w:r w:rsidR="00390C0A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3731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="00390C0A">
              <w:rPr>
                <w:rFonts w:ascii="Times New Roman" w:hAnsi="Times New Roman" w:cs="Times New Roman"/>
                <w:sz w:val="24"/>
                <w:szCs w:val="24"/>
              </w:rPr>
              <w:t>слет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военно-патриотического общественного движения «Юные </w:t>
            </w:r>
            <w:proofErr w:type="spellStart"/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карбышевцы</w:t>
            </w:r>
            <w:proofErr w:type="spellEnd"/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B3731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Субботник «Родительский патруль».</w:t>
            </w:r>
          </w:p>
          <w:p w:rsidR="00AB3731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Акция «Чистый берег».</w:t>
            </w:r>
          </w:p>
          <w:p w:rsidR="00AB3731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Экологиче</w:t>
            </w:r>
            <w:r w:rsidR="00390C0A">
              <w:rPr>
                <w:rFonts w:ascii="Times New Roman" w:hAnsi="Times New Roman" w:cs="Times New Roman"/>
                <w:sz w:val="24"/>
                <w:szCs w:val="24"/>
              </w:rPr>
              <w:t>ский субботник у памятника Д.М. </w:t>
            </w:r>
            <w:proofErr w:type="spellStart"/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731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Экскурсионные поездки классов по Волгоградской области.</w:t>
            </w:r>
          </w:p>
          <w:p w:rsidR="00D10B2F" w:rsidRPr="00A50608" w:rsidRDefault="00D55485" w:rsidP="00E37CA7">
            <w:pPr>
              <w:pStyle w:val="ConsPlusNormal"/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731" w:rsidRPr="00A50608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беседы.</w:t>
            </w:r>
          </w:p>
        </w:tc>
      </w:tr>
      <w:tr w:rsidR="007F146A" w:rsidRPr="00A50608" w:rsidTr="0050334E">
        <w:tc>
          <w:tcPr>
            <w:tcW w:w="2269" w:type="dxa"/>
          </w:tcPr>
          <w:p w:rsidR="00D10B2F" w:rsidRPr="00A50608" w:rsidRDefault="00D10B2F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lastRenderedPageBreak/>
              <w:t>Методическое</w:t>
            </w:r>
          </w:p>
          <w:p w:rsidR="007F146A" w:rsidRPr="00A50608" w:rsidRDefault="00D10B2F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8079" w:type="dxa"/>
          </w:tcPr>
          <w:p w:rsidR="007F146A" w:rsidRPr="00A50608" w:rsidRDefault="00D10B2F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 соо</w:t>
            </w:r>
            <w:r w:rsidR="00C07CD0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тветствует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требованиям федерального государственног</w:t>
            </w:r>
            <w:r w:rsidR="00390C0A">
              <w:rPr>
                <w:rFonts w:ascii="Times New Roman" w:hAnsi="Times New Roman" w:cs="Times New Roman"/>
                <w:sz w:val="24"/>
                <w:szCs w:val="24"/>
              </w:rPr>
              <w:t xml:space="preserve">о стандарта начального общего,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</w:t>
            </w:r>
            <w:r w:rsidR="00390C0A">
              <w:rPr>
                <w:rFonts w:ascii="Times New Roman" w:hAnsi="Times New Roman" w:cs="Times New Roman"/>
                <w:sz w:val="24"/>
                <w:szCs w:val="24"/>
              </w:rPr>
              <w:t>и среднего общего о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 w:rsidR="00390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каждой </w:t>
            </w:r>
            <w:r w:rsidR="00C07CD0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ступени образования разработаны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программы. Педагогам</w:t>
            </w:r>
            <w:r w:rsidR="00C07CD0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и школы разрабатываются рабочие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программы по учебным предметам, учебным курсам, внеурочной деятельности.</w:t>
            </w:r>
          </w:p>
        </w:tc>
      </w:tr>
      <w:tr w:rsidR="007F146A" w:rsidRPr="00A50608" w:rsidTr="0050334E">
        <w:tc>
          <w:tcPr>
            <w:tcW w:w="2269" w:type="dxa"/>
          </w:tcPr>
          <w:p w:rsidR="00D10B2F" w:rsidRPr="00A50608" w:rsidRDefault="00D10B2F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Библиотечно-</w:t>
            </w:r>
          </w:p>
          <w:p w:rsidR="00D10B2F" w:rsidRPr="00A50608" w:rsidRDefault="00D10B2F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left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информационное</w:t>
            </w:r>
          </w:p>
          <w:p w:rsidR="007F146A" w:rsidRPr="00A50608" w:rsidRDefault="00D10B2F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8079" w:type="dxa"/>
          </w:tcPr>
          <w:p w:rsidR="00D10B2F" w:rsidRPr="00A50608" w:rsidRDefault="00D10B2F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Школьная библиотека расположена на 3</w:t>
            </w:r>
            <w:r w:rsidR="00625281" w:rsidRPr="00A50608">
              <w:rPr>
                <w:sz w:val="24"/>
                <w:szCs w:val="24"/>
              </w:rPr>
              <w:t xml:space="preserve"> этаже школы. В библиотеке есть </w:t>
            </w:r>
            <w:r w:rsidRPr="00A50608">
              <w:rPr>
                <w:sz w:val="24"/>
                <w:szCs w:val="24"/>
              </w:rPr>
              <w:t>автоматизированное рабочее место с подкл</w:t>
            </w:r>
            <w:r w:rsidR="00625281" w:rsidRPr="00A50608">
              <w:rPr>
                <w:sz w:val="24"/>
                <w:szCs w:val="24"/>
              </w:rPr>
              <w:t xml:space="preserve">ючением Интернета, где читатели </w:t>
            </w:r>
            <w:r w:rsidRPr="00A50608">
              <w:rPr>
                <w:sz w:val="24"/>
                <w:szCs w:val="24"/>
              </w:rPr>
              <w:t>могут находить необходимую информацию.</w:t>
            </w:r>
          </w:p>
          <w:p w:rsidR="00D10B2F" w:rsidRPr="00A50608" w:rsidRDefault="00D10B2F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Читателями библиотеки являются в</w:t>
            </w:r>
            <w:r w:rsidR="00C07CD0" w:rsidRPr="00A50608">
              <w:rPr>
                <w:sz w:val="24"/>
                <w:szCs w:val="24"/>
              </w:rPr>
              <w:t xml:space="preserve">се учащиеся школы, учителя. Для </w:t>
            </w:r>
            <w:r w:rsidRPr="00A50608">
              <w:rPr>
                <w:sz w:val="24"/>
                <w:szCs w:val="24"/>
              </w:rPr>
              <w:t>привлечения читателей к систематическому чте</w:t>
            </w:r>
            <w:r w:rsidR="00625281" w:rsidRPr="00A50608">
              <w:rPr>
                <w:sz w:val="24"/>
                <w:szCs w:val="24"/>
              </w:rPr>
              <w:t xml:space="preserve">нию в течение года в библиотеке </w:t>
            </w:r>
            <w:r w:rsidRPr="00A50608">
              <w:rPr>
                <w:sz w:val="24"/>
                <w:szCs w:val="24"/>
              </w:rPr>
              <w:t>проводится анализ чтения для выявления</w:t>
            </w:r>
            <w:r w:rsidR="00625281" w:rsidRPr="00A50608">
              <w:rPr>
                <w:sz w:val="24"/>
                <w:szCs w:val="24"/>
              </w:rPr>
              <w:t xml:space="preserve"> задолжников. Проводятся обзоры </w:t>
            </w:r>
            <w:r w:rsidRPr="00A50608">
              <w:rPr>
                <w:sz w:val="24"/>
                <w:szCs w:val="24"/>
              </w:rPr>
              <w:t>художественной литературы, беседы</w:t>
            </w:r>
            <w:r w:rsidR="00C07CD0" w:rsidRPr="00A50608">
              <w:rPr>
                <w:sz w:val="24"/>
                <w:szCs w:val="24"/>
              </w:rPr>
              <w:t xml:space="preserve"> по книгам. Ежегодно проводится </w:t>
            </w:r>
            <w:r w:rsidRPr="00A50608">
              <w:rPr>
                <w:sz w:val="24"/>
                <w:szCs w:val="24"/>
              </w:rPr>
              <w:t>перерегистрация читателей, проводятся ре</w:t>
            </w:r>
            <w:r w:rsidR="00C07CD0" w:rsidRPr="00A50608">
              <w:rPr>
                <w:sz w:val="24"/>
                <w:szCs w:val="24"/>
              </w:rPr>
              <w:t xml:space="preserve">йды по сохранности учебников по </w:t>
            </w:r>
            <w:r w:rsidRPr="00A50608">
              <w:rPr>
                <w:sz w:val="24"/>
                <w:szCs w:val="24"/>
              </w:rPr>
              <w:t>классам (1 раз в семестр).</w:t>
            </w:r>
          </w:p>
          <w:p w:rsidR="007F146A" w:rsidRPr="00A50608" w:rsidRDefault="00D10B2F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Библиотека работает по следующим направлениям:</w:t>
            </w:r>
          </w:p>
          <w:p w:rsidR="00D10B2F" w:rsidRPr="00A50608" w:rsidRDefault="00390C0A" w:rsidP="00E37CA7">
            <w:pPr>
              <w:pStyle w:val="20"/>
              <w:shd w:val="clear" w:color="auto" w:fill="auto"/>
              <w:tabs>
                <w:tab w:val="left" w:pos="33"/>
                <w:tab w:val="left" w:pos="175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10B2F" w:rsidRPr="00A50608">
              <w:rPr>
                <w:sz w:val="24"/>
                <w:szCs w:val="24"/>
              </w:rPr>
              <w:t>Освоение учащимися основ наук посред</w:t>
            </w:r>
            <w:r w:rsidR="00C07CD0" w:rsidRPr="00A50608">
              <w:rPr>
                <w:sz w:val="24"/>
                <w:szCs w:val="24"/>
              </w:rPr>
              <w:t xml:space="preserve">ством пропаганды художественной </w:t>
            </w:r>
            <w:r w:rsidR="00D10B2F" w:rsidRPr="00A50608">
              <w:rPr>
                <w:sz w:val="24"/>
                <w:szCs w:val="24"/>
              </w:rPr>
              <w:t>литературы.</w:t>
            </w:r>
          </w:p>
          <w:p w:rsidR="00D10B2F" w:rsidRPr="00A50608" w:rsidRDefault="00D10B2F" w:rsidP="00E37CA7">
            <w:pPr>
              <w:pStyle w:val="20"/>
              <w:shd w:val="clear" w:color="auto" w:fill="auto"/>
              <w:tabs>
                <w:tab w:val="left" w:pos="2704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2.Пропаганда военно-патриотической литературы.</w:t>
            </w:r>
          </w:p>
          <w:p w:rsidR="00D10B2F" w:rsidRPr="00A50608" w:rsidRDefault="00D10B2F" w:rsidP="00E37CA7">
            <w:pPr>
              <w:pStyle w:val="20"/>
              <w:shd w:val="clear" w:color="auto" w:fill="auto"/>
              <w:tabs>
                <w:tab w:val="left" w:pos="2723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3.Работа с фондом: комплектование, списание, помощь учащимся в</w:t>
            </w:r>
            <w:r w:rsidR="00390C0A">
              <w:rPr>
                <w:sz w:val="24"/>
                <w:szCs w:val="24"/>
              </w:rPr>
              <w:t xml:space="preserve"> </w:t>
            </w:r>
            <w:r w:rsidRPr="00A50608">
              <w:rPr>
                <w:sz w:val="24"/>
                <w:szCs w:val="24"/>
              </w:rPr>
              <w:t>приобретении учебников.</w:t>
            </w:r>
          </w:p>
          <w:p w:rsidR="00D10B2F" w:rsidRPr="00A50608" w:rsidRDefault="00D10B2F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Основные показатели библиотеки:</w:t>
            </w:r>
          </w:p>
          <w:p w:rsidR="00D10B2F" w:rsidRPr="00A50608" w:rsidRDefault="00D10B2F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6832" w:type="dxa"/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4770"/>
              <w:gridCol w:w="1276"/>
            </w:tblGrid>
            <w:tr w:rsidR="005F75F6" w:rsidRPr="00B63186" w:rsidTr="00B63186">
              <w:tc>
                <w:tcPr>
                  <w:tcW w:w="786" w:type="dxa"/>
                  <w:vAlign w:val="center"/>
                </w:tcPr>
                <w:p w:rsidR="005F75F6" w:rsidRPr="00B63186" w:rsidRDefault="005F75F6" w:rsidP="00B6318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770" w:type="dxa"/>
                  <w:vAlign w:val="center"/>
                </w:tcPr>
                <w:p w:rsidR="005F75F6" w:rsidRPr="00B63186" w:rsidRDefault="005F75F6" w:rsidP="00B6318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Число читателей</w:t>
                  </w:r>
                </w:p>
              </w:tc>
              <w:tc>
                <w:tcPr>
                  <w:tcW w:w="1276" w:type="dxa"/>
                  <w:vAlign w:val="center"/>
                </w:tcPr>
                <w:p w:rsidR="005F75F6" w:rsidRPr="00B63186" w:rsidRDefault="00B63186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430</w:t>
                  </w:r>
                </w:p>
              </w:tc>
            </w:tr>
            <w:tr w:rsidR="005F75F6" w:rsidRPr="00B63186" w:rsidTr="00B63186">
              <w:tc>
                <w:tcPr>
                  <w:tcW w:w="786" w:type="dxa"/>
                  <w:vAlign w:val="center"/>
                </w:tcPr>
                <w:p w:rsidR="005F75F6" w:rsidRPr="00B63186" w:rsidRDefault="005F75F6" w:rsidP="00B6318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770" w:type="dxa"/>
                </w:tcPr>
                <w:p w:rsidR="005F75F6" w:rsidRPr="00B63186" w:rsidRDefault="005F75F6" w:rsidP="00B6318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Средняя посещаемость</w:t>
                  </w:r>
                </w:p>
              </w:tc>
              <w:tc>
                <w:tcPr>
                  <w:tcW w:w="1276" w:type="dxa"/>
                  <w:vAlign w:val="center"/>
                </w:tcPr>
                <w:p w:rsidR="005F75F6" w:rsidRPr="00B63186" w:rsidRDefault="005F75F6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20</w:t>
                  </w:r>
                  <w:r w:rsidR="00B63186" w:rsidRPr="00B63186">
                    <w:rPr>
                      <w:sz w:val="24"/>
                      <w:szCs w:val="24"/>
                    </w:rPr>
                    <w:t>60</w:t>
                  </w:r>
                </w:p>
              </w:tc>
            </w:tr>
            <w:tr w:rsidR="005F75F6" w:rsidRPr="00B63186" w:rsidTr="00B63186">
              <w:tc>
                <w:tcPr>
                  <w:tcW w:w="786" w:type="dxa"/>
                </w:tcPr>
                <w:p w:rsidR="005F75F6" w:rsidRPr="00B63186" w:rsidRDefault="005F75F6" w:rsidP="00B6318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770" w:type="dxa"/>
                </w:tcPr>
                <w:p w:rsidR="005F75F6" w:rsidRPr="00B63186" w:rsidRDefault="005F75F6" w:rsidP="00B6318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Книговыдача</w:t>
                  </w:r>
                </w:p>
              </w:tc>
              <w:tc>
                <w:tcPr>
                  <w:tcW w:w="1276" w:type="dxa"/>
                </w:tcPr>
                <w:p w:rsidR="005F75F6" w:rsidRPr="00B63186" w:rsidRDefault="005F75F6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1063</w:t>
                  </w:r>
                </w:p>
              </w:tc>
            </w:tr>
            <w:tr w:rsidR="005F75F6" w:rsidRPr="00B63186" w:rsidTr="00B63186">
              <w:tc>
                <w:tcPr>
                  <w:tcW w:w="786" w:type="dxa"/>
                </w:tcPr>
                <w:p w:rsidR="005F75F6" w:rsidRPr="00B63186" w:rsidRDefault="005F75F6" w:rsidP="00B6318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770" w:type="dxa"/>
                </w:tcPr>
                <w:p w:rsidR="005F75F6" w:rsidRPr="00B63186" w:rsidRDefault="005F75F6" w:rsidP="00B6318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Общий фонд</w:t>
                  </w:r>
                  <w:r w:rsidR="009B13AF" w:rsidRPr="00B63186">
                    <w:rPr>
                      <w:sz w:val="24"/>
                      <w:szCs w:val="24"/>
                    </w:rPr>
                    <w:t xml:space="preserve"> </w:t>
                  </w:r>
                  <w:r w:rsidRPr="00B63186">
                    <w:rPr>
                      <w:sz w:val="24"/>
                      <w:szCs w:val="24"/>
                    </w:rPr>
                    <w:t>художественной</w:t>
                  </w:r>
                  <w:r w:rsidR="009B13AF" w:rsidRPr="00B63186">
                    <w:rPr>
                      <w:sz w:val="24"/>
                      <w:szCs w:val="24"/>
                    </w:rPr>
                    <w:t xml:space="preserve"> </w:t>
                  </w:r>
                  <w:r w:rsidRPr="00B63186">
                    <w:rPr>
                      <w:sz w:val="24"/>
                      <w:szCs w:val="24"/>
                    </w:rPr>
                    <w:t>литературы</w:t>
                  </w:r>
                </w:p>
              </w:tc>
              <w:tc>
                <w:tcPr>
                  <w:tcW w:w="1276" w:type="dxa"/>
                </w:tcPr>
                <w:p w:rsidR="005F75F6" w:rsidRPr="00B63186" w:rsidRDefault="005F75F6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8</w:t>
                  </w:r>
                  <w:r w:rsidR="00B63186" w:rsidRPr="00B63186">
                    <w:rPr>
                      <w:sz w:val="24"/>
                      <w:szCs w:val="24"/>
                    </w:rPr>
                    <w:t>40</w:t>
                  </w:r>
                  <w:r w:rsidRPr="00B63186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5F75F6" w:rsidRPr="00A50608" w:rsidTr="00B63186">
              <w:tc>
                <w:tcPr>
                  <w:tcW w:w="786" w:type="dxa"/>
                </w:tcPr>
                <w:p w:rsidR="005F75F6" w:rsidRPr="00B63186" w:rsidRDefault="005F75F6" w:rsidP="00B6318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770" w:type="dxa"/>
                </w:tcPr>
                <w:p w:rsidR="005F75F6" w:rsidRPr="00B63186" w:rsidRDefault="005F75F6" w:rsidP="00B63186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jc w:val="left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Общий фонд учебной</w:t>
                  </w:r>
                  <w:r w:rsidR="009B13AF" w:rsidRPr="00B63186">
                    <w:rPr>
                      <w:sz w:val="24"/>
                      <w:szCs w:val="24"/>
                    </w:rPr>
                    <w:t xml:space="preserve"> </w:t>
                  </w:r>
                  <w:r w:rsidRPr="00B63186">
                    <w:rPr>
                      <w:sz w:val="24"/>
                      <w:szCs w:val="24"/>
                    </w:rPr>
                    <w:t>литературы</w:t>
                  </w:r>
                </w:p>
              </w:tc>
              <w:tc>
                <w:tcPr>
                  <w:tcW w:w="1276" w:type="dxa"/>
                </w:tcPr>
                <w:p w:rsidR="005F75F6" w:rsidRPr="00B63186" w:rsidRDefault="00B63186" w:rsidP="00E37CA7">
                  <w:pPr>
                    <w:pStyle w:val="20"/>
                    <w:shd w:val="clear" w:color="auto" w:fill="auto"/>
                    <w:spacing w:line="20" w:lineRule="atLeast"/>
                    <w:ind w:right="141" w:firstLine="0"/>
                    <w:rPr>
                      <w:sz w:val="24"/>
                      <w:szCs w:val="24"/>
                    </w:rPr>
                  </w:pPr>
                  <w:r w:rsidRPr="00B63186">
                    <w:rPr>
                      <w:sz w:val="24"/>
                      <w:szCs w:val="24"/>
                    </w:rPr>
                    <w:t>22489</w:t>
                  </w:r>
                </w:p>
              </w:tc>
            </w:tr>
          </w:tbl>
          <w:p w:rsidR="00D10B2F" w:rsidRPr="00A50608" w:rsidRDefault="00D10B2F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5F6" w:rsidRPr="00A50608" w:rsidRDefault="005F75F6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В фонде библиотеки есть учебники, энци</w:t>
            </w:r>
            <w:r w:rsidR="00945697" w:rsidRPr="00A50608">
              <w:rPr>
                <w:sz w:val="24"/>
                <w:szCs w:val="24"/>
              </w:rPr>
              <w:t xml:space="preserve">клопедии, словари, справочники, </w:t>
            </w:r>
            <w:r w:rsidRPr="00A50608">
              <w:rPr>
                <w:sz w:val="24"/>
                <w:szCs w:val="24"/>
              </w:rPr>
              <w:t>художественная литература. Ежегодно осуществл</w:t>
            </w:r>
            <w:r w:rsidR="00945697" w:rsidRPr="00A50608">
              <w:rPr>
                <w:sz w:val="24"/>
                <w:szCs w:val="24"/>
              </w:rPr>
              <w:t xml:space="preserve">яется приобретение учебных </w:t>
            </w:r>
            <w:r w:rsidRPr="00A50608">
              <w:rPr>
                <w:sz w:val="24"/>
                <w:szCs w:val="24"/>
              </w:rPr>
              <w:t xml:space="preserve">пособий для обучающихся начальной, основной и </w:t>
            </w:r>
            <w:r w:rsidR="00390C0A">
              <w:rPr>
                <w:sz w:val="24"/>
                <w:szCs w:val="24"/>
              </w:rPr>
              <w:t>средн</w:t>
            </w:r>
            <w:r w:rsidR="00B63186">
              <w:rPr>
                <w:sz w:val="24"/>
                <w:szCs w:val="24"/>
              </w:rPr>
              <w:t>е</w:t>
            </w:r>
            <w:r w:rsidR="00390C0A">
              <w:rPr>
                <w:sz w:val="24"/>
                <w:szCs w:val="24"/>
              </w:rPr>
              <w:t>й</w:t>
            </w:r>
            <w:r w:rsidRPr="00A50608">
              <w:rPr>
                <w:sz w:val="24"/>
                <w:szCs w:val="24"/>
              </w:rPr>
              <w:t xml:space="preserve"> школы.</w:t>
            </w:r>
          </w:p>
          <w:p w:rsidR="005F75F6" w:rsidRPr="00A50608" w:rsidRDefault="005F75F6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lastRenderedPageBreak/>
              <w:t xml:space="preserve">В школьной библиотеке формируется </w:t>
            </w:r>
            <w:proofErr w:type="spellStart"/>
            <w:r w:rsidRPr="00A50608">
              <w:rPr>
                <w:sz w:val="24"/>
                <w:szCs w:val="24"/>
              </w:rPr>
              <w:t>медиатека</w:t>
            </w:r>
            <w:proofErr w:type="spellEnd"/>
            <w:r w:rsidRPr="00A50608">
              <w:rPr>
                <w:sz w:val="24"/>
                <w:szCs w:val="24"/>
              </w:rPr>
              <w:t>. Один раз в квартал</w:t>
            </w:r>
            <w:r w:rsidR="00390C0A">
              <w:rPr>
                <w:sz w:val="24"/>
                <w:szCs w:val="24"/>
              </w:rPr>
              <w:t xml:space="preserve"> </w:t>
            </w:r>
            <w:r w:rsidRPr="00A50608">
              <w:rPr>
                <w:sz w:val="24"/>
                <w:szCs w:val="24"/>
              </w:rPr>
              <w:t>библиотекарь школы проводит проверку</w:t>
            </w:r>
            <w:r w:rsidR="00945697" w:rsidRPr="00A50608">
              <w:rPr>
                <w:sz w:val="24"/>
                <w:szCs w:val="24"/>
              </w:rPr>
              <w:t xml:space="preserve"> библиотечного фонда на наличие </w:t>
            </w:r>
            <w:r w:rsidRPr="00A50608">
              <w:rPr>
                <w:sz w:val="24"/>
                <w:szCs w:val="24"/>
              </w:rPr>
              <w:t>экстремистских материалов.</w:t>
            </w:r>
          </w:p>
          <w:p w:rsidR="00D10B2F" w:rsidRPr="00A50608" w:rsidRDefault="005F75F6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В течение учебного года для пропаганды лит</w:t>
            </w:r>
            <w:r w:rsidR="00945697" w:rsidRPr="00A50608">
              <w:rPr>
                <w:sz w:val="24"/>
                <w:szCs w:val="24"/>
              </w:rPr>
              <w:t xml:space="preserve">ературы в библиотеке проводятся </w:t>
            </w:r>
            <w:r w:rsidRPr="00A50608">
              <w:rPr>
                <w:sz w:val="24"/>
                <w:szCs w:val="24"/>
              </w:rPr>
              <w:t>разнообразные мероприятия. Это книжны</w:t>
            </w:r>
            <w:r w:rsidR="00945697" w:rsidRPr="00A50608">
              <w:rPr>
                <w:sz w:val="24"/>
                <w:szCs w:val="24"/>
              </w:rPr>
              <w:t xml:space="preserve">е выставки, тематические полки, </w:t>
            </w:r>
            <w:r w:rsidRPr="00A50608">
              <w:rPr>
                <w:sz w:val="24"/>
                <w:szCs w:val="24"/>
              </w:rPr>
              <w:t>беседы, обзоры литературы, викто</w:t>
            </w:r>
            <w:r w:rsidR="00945697" w:rsidRPr="00A50608">
              <w:rPr>
                <w:sz w:val="24"/>
                <w:szCs w:val="24"/>
              </w:rPr>
              <w:t xml:space="preserve">рины, литературные мероприятия, </w:t>
            </w:r>
            <w:r w:rsidRPr="00A50608">
              <w:rPr>
                <w:sz w:val="24"/>
                <w:szCs w:val="24"/>
              </w:rPr>
              <w:t>посвящённые юбилейным датам. Ежегодно проводятся мероприят</w:t>
            </w:r>
            <w:r w:rsidR="00945697" w:rsidRPr="00A50608">
              <w:rPr>
                <w:sz w:val="24"/>
                <w:szCs w:val="24"/>
              </w:rPr>
              <w:t xml:space="preserve">ия, </w:t>
            </w:r>
            <w:r w:rsidRPr="00A50608">
              <w:rPr>
                <w:sz w:val="24"/>
                <w:szCs w:val="24"/>
              </w:rPr>
              <w:t>посвящённые дню рождения Д.М. Карбышева, в которых педагог-</w:t>
            </w:r>
            <w:r w:rsidR="00945697" w:rsidRPr="00A50608">
              <w:rPr>
                <w:sz w:val="24"/>
                <w:szCs w:val="24"/>
              </w:rPr>
              <w:t xml:space="preserve"> </w:t>
            </w:r>
            <w:r w:rsidRPr="00A50608">
              <w:rPr>
                <w:sz w:val="24"/>
                <w:szCs w:val="24"/>
              </w:rPr>
              <w:t>библиотекарь принимает активное участие.</w:t>
            </w:r>
          </w:p>
        </w:tc>
      </w:tr>
      <w:tr w:rsidR="007F146A" w:rsidRPr="00A50608" w:rsidTr="0050334E">
        <w:tc>
          <w:tcPr>
            <w:tcW w:w="2269" w:type="dxa"/>
          </w:tcPr>
          <w:p w:rsidR="007F146A" w:rsidRPr="00A50608" w:rsidRDefault="005F75F6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Материально- техническая база</w:t>
            </w:r>
          </w:p>
        </w:tc>
        <w:tc>
          <w:tcPr>
            <w:tcW w:w="8079" w:type="dxa"/>
          </w:tcPr>
          <w:p w:rsidR="007F146A" w:rsidRPr="00A50608" w:rsidRDefault="005F75F6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Срок эксплуа</w:t>
            </w:r>
            <w:r w:rsidR="00625281" w:rsidRPr="00A50608">
              <w:rPr>
                <w:rFonts w:ascii="Times New Roman" w:hAnsi="Times New Roman" w:cs="Times New Roman"/>
                <w:sz w:val="24"/>
                <w:szCs w:val="24"/>
              </w:rPr>
              <w:t>тации здания школы составляет 5</w:t>
            </w:r>
            <w:r w:rsidR="008B1D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5697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 лет. В текущем году в школе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положен новый линолеум, отремонтированы рекреац</w:t>
            </w:r>
            <w:r w:rsidR="00945697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ии 3 этажа, произведена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покраска полов в спортивном зале.</w:t>
            </w:r>
          </w:p>
          <w:p w:rsidR="005F75F6" w:rsidRPr="00A50608" w:rsidRDefault="005F75F6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Для организации зоны отдыха в рекреации 1 этажа (начальные классы), в</w:t>
            </w:r>
            <w:r w:rsidR="008B1D80">
              <w:rPr>
                <w:sz w:val="24"/>
                <w:szCs w:val="24"/>
              </w:rPr>
              <w:t xml:space="preserve"> </w:t>
            </w:r>
            <w:r w:rsidRPr="00A50608">
              <w:rPr>
                <w:sz w:val="24"/>
                <w:szCs w:val="24"/>
              </w:rPr>
              <w:t>рекреации 2 этажа установлены диваны.</w:t>
            </w:r>
          </w:p>
          <w:p w:rsidR="005F75F6" w:rsidRPr="00A50608" w:rsidRDefault="005F75F6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 xml:space="preserve">Территория школы отделена металлической </w:t>
            </w:r>
            <w:r w:rsidR="00945697" w:rsidRPr="00A50608">
              <w:rPr>
                <w:sz w:val="24"/>
                <w:szCs w:val="24"/>
              </w:rPr>
              <w:t xml:space="preserve">оградой. Для занятия физической </w:t>
            </w:r>
            <w:r w:rsidRPr="00A50608">
              <w:rPr>
                <w:sz w:val="24"/>
                <w:szCs w:val="24"/>
              </w:rPr>
              <w:t>культуры и спортом была отремонтирована спо</w:t>
            </w:r>
            <w:r w:rsidR="00A73FB5" w:rsidRPr="00A50608">
              <w:rPr>
                <w:sz w:val="24"/>
                <w:szCs w:val="24"/>
              </w:rPr>
              <w:t xml:space="preserve">ртивная площадка. На спортивной </w:t>
            </w:r>
            <w:r w:rsidRPr="00A50608">
              <w:rPr>
                <w:sz w:val="24"/>
                <w:szCs w:val="24"/>
              </w:rPr>
              <w:t>площадке есть баскетбольная и волейбольная площадки</w:t>
            </w:r>
            <w:r w:rsidR="00A73FB5" w:rsidRPr="00A50608">
              <w:rPr>
                <w:sz w:val="24"/>
                <w:szCs w:val="24"/>
              </w:rPr>
              <w:t xml:space="preserve">, беговая дорожка с зоной </w:t>
            </w:r>
            <w:r w:rsidRPr="00A50608">
              <w:rPr>
                <w:sz w:val="24"/>
                <w:szCs w:val="24"/>
              </w:rPr>
              <w:t>для прыжков в длину, спортивный городок, во</w:t>
            </w:r>
            <w:r w:rsidR="00A73FB5" w:rsidRPr="00A50608">
              <w:rPr>
                <w:sz w:val="24"/>
                <w:szCs w:val="24"/>
              </w:rPr>
              <w:t xml:space="preserve">рота для игры в футбол. Системы </w:t>
            </w:r>
            <w:r w:rsidRPr="00A50608">
              <w:rPr>
                <w:sz w:val="24"/>
                <w:szCs w:val="24"/>
              </w:rPr>
              <w:t>обеспечения: отопление, водоснабжение, кан</w:t>
            </w:r>
            <w:r w:rsidR="00A73FB5" w:rsidRPr="00A50608">
              <w:rPr>
                <w:sz w:val="24"/>
                <w:szCs w:val="24"/>
              </w:rPr>
              <w:t xml:space="preserve">ализация централизованные. Сбор </w:t>
            </w:r>
            <w:r w:rsidRPr="00A50608">
              <w:rPr>
                <w:sz w:val="24"/>
                <w:szCs w:val="24"/>
              </w:rPr>
              <w:t>мусора и ТБО производится в контейнеры, уста</w:t>
            </w:r>
            <w:r w:rsidR="00A73FB5" w:rsidRPr="00A50608">
              <w:rPr>
                <w:sz w:val="24"/>
                <w:szCs w:val="24"/>
              </w:rPr>
              <w:t xml:space="preserve">новленные на бетонной площадке, </w:t>
            </w:r>
            <w:r w:rsidRPr="00A50608">
              <w:rPr>
                <w:sz w:val="24"/>
                <w:szCs w:val="24"/>
              </w:rPr>
              <w:t>приспособленной для сбора мусорных отхо</w:t>
            </w:r>
            <w:r w:rsidR="008B1D80">
              <w:rPr>
                <w:sz w:val="24"/>
                <w:szCs w:val="24"/>
              </w:rPr>
              <w:t>дов. Вентиляция –</w:t>
            </w:r>
            <w:r w:rsidR="00A73FB5" w:rsidRPr="00A50608">
              <w:rPr>
                <w:sz w:val="24"/>
                <w:szCs w:val="24"/>
              </w:rPr>
              <w:t xml:space="preserve"> механическая, </w:t>
            </w:r>
            <w:r w:rsidRPr="00A50608">
              <w:rPr>
                <w:sz w:val="24"/>
                <w:szCs w:val="24"/>
              </w:rPr>
              <w:t>приточно-вытяжная.</w:t>
            </w:r>
          </w:p>
          <w:p w:rsidR="008B1D80" w:rsidRDefault="005F75F6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 xml:space="preserve">Освещение помещений </w:t>
            </w:r>
            <w:r w:rsidR="008B1D80">
              <w:rPr>
                <w:sz w:val="24"/>
                <w:szCs w:val="24"/>
              </w:rPr>
              <w:t>–</w:t>
            </w:r>
            <w:r w:rsidRPr="00A50608">
              <w:rPr>
                <w:sz w:val="24"/>
                <w:szCs w:val="24"/>
              </w:rPr>
              <w:t xml:space="preserve"> совмещенное, искусственное, лампы дневного света.</w:t>
            </w:r>
          </w:p>
          <w:p w:rsidR="00A73FB5" w:rsidRPr="00A50608" w:rsidRDefault="005F75F6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 xml:space="preserve">Учреждение оборудовано системой наружного </w:t>
            </w:r>
            <w:r w:rsidR="00A73FB5" w:rsidRPr="00A50608">
              <w:rPr>
                <w:sz w:val="24"/>
                <w:szCs w:val="24"/>
              </w:rPr>
              <w:t xml:space="preserve">видеонаблюдения, автоматической </w:t>
            </w:r>
            <w:r w:rsidRPr="00A50608">
              <w:rPr>
                <w:sz w:val="24"/>
                <w:szCs w:val="24"/>
              </w:rPr>
              <w:t>системой оповещения при пожаре. Здание школ</w:t>
            </w:r>
            <w:r w:rsidR="00A73FB5" w:rsidRPr="00A50608">
              <w:rPr>
                <w:sz w:val="24"/>
                <w:szCs w:val="24"/>
              </w:rPr>
              <w:t>ы оснащено «тревожной» кнопкой.</w:t>
            </w:r>
          </w:p>
          <w:p w:rsidR="005F75F6" w:rsidRPr="00A50608" w:rsidRDefault="005F75F6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В школе имеются специализированные к</w:t>
            </w:r>
            <w:r w:rsidR="00945697" w:rsidRPr="00A50608">
              <w:rPr>
                <w:sz w:val="24"/>
                <w:szCs w:val="24"/>
              </w:rPr>
              <w:t xml:space="preserve">абинеты для преподавания химии, </w:t>
            </w:r>
            <w:r w:rsidRPr="00A50608">
              <w:rPr>
                <w:sz w:val="24"/>
                <w:szCs w:val="24"/>
              </w:rPr>
              <w:t>физики, информатики</w:t>
            </w:r>
            <w:r w:rsidR="008B1D80">
              <w:rPr>
                <w:sz w:val="24"/>
                <w:szCs w:val="24"/>
              </w:rPr>
              <w:t>, биологии, труда (технологии)</w:t>
            </w:r>
            <w:r w:rsidRPr="00A50608">
              <w:rPr>
                <w:sz w:val="24"/>
                <w:szCs w:val="24"/>
              </w:rPr>
              <w:t>. Данные кабинеты у</w:t>
            </w:r>
            <w:r w:rsidR="00945697" w:rsidRPr="00A50608">
              <w:rPr>
                <w:sz w:val="24"/>
                <w:szCs w:val="24"/>
              </w:rPr>
              <w:t xml:space="preserve">комплектованы оборудованием для </w:t>
            </w:r>
            <w:r w:rsidRPr="00A50608">
              <w:rPr>
                <w:sz w:val="24"/>
                <w:szCs w:val="24"/>
              </w:rPr>
              <w:t>выполнения практической части учебных программ. В кабинетах начальной школы установлены умывальники, подведена горячая и холодная вода. В каждом кабинете рабочее место учителя обору</w:t>
            </w:r>
            <w:r w:rsidR="00A73FB5" w:rsidRPr="00A50608">
              <w:rPr>
                <w:sz w:val="24"/>
                <w:szCs w:val="24"/>
              </w:rPr>
              <w:t xml:space="preserve">довано компьютером (ноутбуком), </w:t>
            </w:r>
            <w:r w:rsidRPr="00A50608">
              <w:rPr>
                <w:sz w:val="24"/>
                <w:szCs w:val="24"/>
              </w:rPr>
              <w:t>подключенным к сети Интернет, проекторы д</w:t>
            </w:r>
            <w:r w:rsidR="00A73FB5" w:rsidRPr="00A50608">
              <w:rPr>
                <w:sz w:val="24"/>
                <w:szCs w:val="24"/>
              </w:rPr>
              <w:t xml:space="preserve">ля показа презентаций, видео. В </w:t>
            </w:r>
            <w:r w:rsidRPr="00A50608">
              <w:rPr>
                <w:sz w:val="24"/>
                <w:szCs w:val="24"/>
              </w:rPr>
              <w:t>отдельных учебных кабинетах установлен</w:t>
            </w:r>
            <w:r w:rsidR="00A73FB5" w:rsidRPr="00A50608">
              <w:rPr>
                <w:sz w:val="24"/>
                <w:szCs w:val="24"/>
              </w:rPr>
              <w:t xml:space="preserve">ы интерактивные доски. В рамках </w:t>
            </w:r>
            <w:r w:rsidRPr="00A50608">
              <w:rPr>
                <w:sz w:val="24"/>
                <w:szCs w:val="24"/>
              </w:rPr>
              <w:t>реализации национального проекта «Цифров</w:t>
            </w:r>
            <w:r w:rsidR="00A73FB5" w:rsidRPr="00A50608">
              <w:rPr>
                <w:sz w:val="24"/>
                <w:szCs w:val="24"/>
              </w:rPr>
              <w:t xml:space="preserve">ая образовательная среда» школа </w:t>
            </w:r>
            <w:r w:rsidRPr="00A50608">
              <w:rPr>
                <w:sz w:val="24"/>
                <w:szCs w:val="24"/>
              </w:rPr>
              <w:t>получила оборудование для компьют</w:t>
            </w:r>
            <w:r w:rsidR="00A73FB5" w:rsidRPr="00A50608">
              <w:rPr>
                <w:sz w:val="24"/>
                <w:szCs w:val="24"/>
              </w:rPr>
              <w:t xml:space="preserve">ерного класса, которое позволит </w:t>
            </w:r>
            <w:r w:rsidRPr="00A50608">
              <w:rPr>
                <w:sz w:val="24"/>
                <w:szCs w:val="24"/>
              </w:rPr>
              <w:t>внедрить онлайн-технологии в школе.</w:t>
            </w:r>
          </w:p>
          <w:p w:rsidR="005F75F6" w:rsidRPr="00A50608" w:rsidRDefault="005F75F6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В школе работает медицинский и процедурный кабинет.</w:t>
            </w:r>
          </w:p>
          <w:p w:rsidR="005F75F6" w:rsidRPr="00A50608" w:rsidRDefault="005F75F6" w:rsidP="00E37CA7">
            <w:pPr>
              <w:spacing w:line="2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В нашей школе имеется большая, светлая, уютная столовая, пищеблок,</w:t>
            </w:r>
            <w:r w:rsidR="008B1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оборудованный плитами, духовыми шкаф</w:t>
            </w:r>
            <w:r w:rsidR="00945697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ами, отдельными помещениями для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хранения сыпучих продуктов. Также имеются холодильные и морозильные</w:t>
            </w:r>
            <w:r w:rsidR="00945697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камеры. Мармиты, которыми оснащен п</w:t>
            </w:r>
            <w:r w:rsidR="00945697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ищеблок, позволяют поддерживать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оптимальную температуру выдав</w:t>
            </w:r>
            <w:r w:rsidR="00945697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аемой пищи. Организация питания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осуществляется ООО "Марго". Обслуживающий</w:t>
            </w:r>
            <w:r w:rsidR="00A73FB5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 успешно справляется с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огромными нагрузками во время школьных перемен. Питание всех учащихся</w:t>
            </w:r>
            <w:r w:rsidR="008B1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проводится по расписанию. Таким образом</w:t>
            </w:r>
            <w:r w:rsidR="00945697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, решается проблема нагрузок на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столовую в обеденные часы. Меню, предлагаемое школьной столовой, </w:t>
            </w:r>
            <w:r w:rsidR="00A73FB5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отличается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разнообразием блюд и содержит вес</w:t>
            </w:r>
            <w:r w:rsidR="00A73FB5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ь необходимый по калорийности и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витаминов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продуктов д</w:t>
            </w:r>
            <w:r w:rsidR="00A73FB5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ля детского питания. В столовой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имеется буфет, где каждый ребенок может</w:t>
            </w:r>
            <w:r w:rsidR="00A73FB5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 купить вкусные свежеиспеченные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пирожки, булочки и стакан чая. Обучаю</w:t>
            </w:r>
            <w:r w:rsidR="008B1D80">
              <w:rPr>
                <w:rFonts w:ascii="Times New Roman" w:hAnsi="Times New Roman" w:cs="Times New Roman"/>
                <w:sz w:val="24"/>
                <w:szCs w:val="24"/>
              </w:rPr>
              <w:t>щиеся, воспитанники МОУ СШ</w:t>
            </w:r>
            <w:r w:rsidR="00A73FB5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 № 18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обеспечиваются одно-, двухразовым горячим пит</w:t>
            </w:r>
            <w:r w:rsidR="00A73FB5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анием за счет средств родителей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(законных представителей). Дети из малоимущих </w:t>
            </w:r>
            <w:r w:rsidR="00A73FB5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семей, многодетных семей, дети,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состоящие на учете у фтизиатра, </w:t>
            </w:r>
            <w:r w:rsidR="00390C0A">
              <w:rPr>
                <w:rFonts w:ascii="Times New Roman" w:hAnsi="Times New Roman" w:cs="Times New Roman"/>
                <w:sz w:val="24"/>
                <w:szCs w:val="24"/>
              </w:rPr>
              <w:t xml:space="preserve">дети, чьи родители мобилизованы в зону СВО,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A73FB5" w:rsidRPr="00A50608">
              <w:rPr>
                <w:rFonts w:ascii="Times New Roman" w:hAnsi="Times New Roman" w:cs="Times New Roman"/>
                <w:sz w:val="24"/>
                <w:szCs w:val="24"/>
              </w:rPr>
              <w:t xml:space="preserve">иваются дополнительным льготным </w:t>
            </w:r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питанием за счет средств областного бюджета.</w:t>
            </w:r>
          </w:p>
        </w:tc>
      </w:tr>
      <w:tr w:rsidR="007F146A" w:rsidRPr="00A50608" w:rsidTr="0050334E">
        <w:tc>
          <w:tcPr>
            <w:tcW w:w="2269" w:type="dxa"/>
          </w:tcPr>
          <w:p w:rsidR="007F146A" w:rsidRPr="00A50608" w:rsidRDefault="00A73FB5" w:rsidP="00E37CA7">
            <w:pPr>
              <w:spacing w:line="20" w:lineRule="atLeast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 по результатам</w:t>
            </w:r>
            <w:r w:rsidR="008B1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608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8079" w:type="dxa"/>
          </w:tcPr>
          <w:p w:rsidR="00A73FB5" w:rsidRPr="00A50608" w:rsidRDefault="00A73FB5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proofErr w:type="spellStart"/>
            <w:r w:rsidRPr="00A50608">
              <w:rPr>
                <w:sz w:val="24"/>
                <w:szCs w:val="24"/>
              </w:rPr>
              <w:t>Самообследование</w:t>
            </w:r>
            <w:proofErr w:type="spellEnd"/>
            <w:r w:rsidRPr="00A50608">
              <w:rPr>
                <w:sz w:val="24"/>
                <w:szCs w:val="24"/>
              </w:rPr>
              <w:t xml:space="preserve"> школы позволило выяв</w:t>
            </w:r>
            <w:r w:rsidR="00945697" w:rsidRPr="00A50608">
              <w:rPr>
                <w:sz w:val="24"/>
                <w:szCs w:val="24"/>
              </w:rPr>
              <w:t xml:space="preserve">ить следующие проблемы, которые </w:t>
            </w:r>
            <w:r w:rsidRPr="00A50608">
              <w:rPr>
                <w:sz w:val="24"/>
                <w:szCs w:val="24"/>
              </w:rPr>
              <w:t>необходимо решать:</w:t>
            </w:r>
          </w:p>
          <w:p w:rsidR="00A73FB5" w:rsidRPr="00A50608" w:rsidRDefault="00A73FB5" w:rsidP="00E37CA7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75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снижение активности педагогов в решении методических задач;</w:t>
            </w:r>
          </w:p>
          <w:p w:rsidR="00A73FB5" w:rsidRPr="00A50608" w:rsidRDefault="00A73FB5" w:rsidP="00E37CA7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221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отсутствие системы в работе по реализ</w:t>
            </w:r>
            <w:r w:rsidR="00945697" w:rsidRPr="00A50608">
              <w:rPr>
                <w:sz w:val="24"/>
                <w:szCs w:val="24"/>
              </w:rPr>
              <w:t xml:space="preserve">ации тем по самообразованию, по </w:t>
            </w:r>
            <w:r w:rsidRPr="00A50608">
              <w:rPr>
                <w:sz w:val="24"/>
                <w:szCs w:val="24"/>
              </w:rPr>
              <w:t>обобщению и транслированию педагогичес</w:t>
            </w:r>
            <w:r w:rsidR="00945697" w:rsidRPr="00A50608">
              <w:rPr>
                <w:sz w:val="24"/>
                <w:szCs w:val="24"/>
              </w:rPr>
              <w:t xml:space="preserve">кого опыта, проведению школьных </w:t>
            </w:r>
            <w:r w:rsidRPr="00A50608">
              <w:rPr>
                <w:sz w:val="24"/>
                <w:szCs w:val="24"/>
              </w:rPr>
              <w:t>мероприятий предметной направленности.</w:t>
            </w:r>
          </w:p>
          <w:p w:rsidR="00A73FB5" w:rsidRPr="00A50608" w:rsidRDefault="00A73FB5" w:rsidP="00E37CA7">
            <w:pPr>
              <w:pStyle w:val="20"/>
              <w:shd w:val="clear" w:color="auto" w:fill="auto"/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Необходимо:</w:t>
            </w:r>
          </w:p>
          <w:p w:rsidR="00A73FB5" w:rsidRPr="00A50608" w:rsidRDefault="00A73FB5" w:rsidP="00E37CA7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278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Разработать систему управленческих реш</w:t>
            </w:r>
            <w:r w:rsidR="00945697" w:rsidRPr="00A50608">
              <w:rPr>
                <w:sz w:val="24"/>
                <w:szCs w:val="24"/>
              </w:rPr>
              <w:t xml:space="preserve">ений, направленных на повышение </w:t>
            </w:r>
            <w:r w:rsidRPr="00A50608">
              <w:rPr>
                <w:sz w:val="24"/>
                <w:szCs w:val="24"/>
              </w:rPr>
              <w:t xml:space="preserve">профессионального уровня и квалификации </w:t>
            </w:r>
            <w:r w:rsidR="00474C02">
              <w:rPr>
                <w:sz w:val="24"/>
                <w:szCs w:val="24"/>
              </w:rPr>
              <w:t>педагогических работников школы</w:t>
            </w:r>
          </w:p>
          <w:p w:rsidR="00A73FB5" w:rsidRPr="00A50608" w:rsidRDefault="00A73FB5" w:rsidP="00E37CA7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250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 xml:space="preserve">Создать условия для распространения педагогического опыта учителей школы, лучших традиций, сложившихся в </w:t>
            </w:r>
            <w:r w:rsidR="00945697" w:rsidRPr="00A50608">
              <w:rPr>
                <w:sz w:val="24"/>
                <w:szCs w:val="24"/>
              </w:rPr>
              <w:t xml:space="preserve">школе, по обучению и воспитанию </w:t>
            </w:r>
            <w:r w:rsidR="00474C02">
              <w:rPr>
                <w:sz w:val="24"/>
                <w:szCs w:val="24"/>
              </w:rPr>
              <w:t>обучающихся</w:t>
            </w:r>
          </w:p>
          <w:p w:rsidR="00A73FB5" w:rsidRPr="00A50608" w:rsidRDefault="00A73FB5" w:rsidP="00E37CA7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326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 xml:space="preserve">Для повышения эффективности и результативности </w:t>
            </w:r>
            <w:r w:rsidR="00945697" w:rsidRPr="00A50608">
              <w:rPr>
                <w:sz w:val="24"/>
                <w:szCs w:val="24"/>
              </w:rPr>
              <w:t xml:space="preserve">деятельности школы </w:t>
            </w:r>
            <w:r w:rsidRPr="00A50608">
              <w:rPr>
                <w:sz w:val="24"/>
                <w:szCs w:val="24"/>
              </w:rPr>
              <w:t>необходимо активное включение пед</w:t>
            </w:r>
            <w:r w:rsidR="00474C02">
              <w:rPr>
                <w:sz w:val="24"/>
                <w:szCs w:val="24"/>
              </w:rPr>
              <w:t>агогов в инновационные процессы</w:t>
            </w:r>
          </w:p>
          <w:p w:rsidR="007F146A" w:rsidRPr="00B63186" w:rsidRDefault="00A73FB5" w:rsidP="00E37CA7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298"/>
              </w:tabs>
              <w:spacing w:line="20" w:lineRule="atLeast"/>
              <w:ind w:right="141" w:firstLine="0"/>
              <w:jc w:val="both"/>
              <w:rPr>
                <w:sz w:val="24"/>
                <w:szCs w:val="24"/>
              </w:rPr>
            </w:pPr>
            <w:r w:rsidRPr="00A50608">
              <w:rPr>
                <w:sz w:val="24"/>
                <w:szCs w:val="24"/>
              </w:rPr>
              <w:t>Провести отбор педагогических технолог</w:t>
            </w:r>
            <w:r w:rsidR="00945697" w:rsidRPr="00A50608">
              <w:rPr>
                <w:sz w:val="24"/>
                <w:szCs w:val="24"/>
              </w:rPr>
              <w:t xml:space="preserve">ий, направленных на организацию </w:t>
            </w:r>
            <w:r w:rsidRPr="00A50608">
              <w:rPr>
                <w:sz w:val="24"/>
                <w:szCs w:val="24"/>
              </w:rPr>
              <w:t>образовательной деятельности и</w:t>
            </w:r>
            <w:r w:rsidR="00474C02">
              <w:rPr>
                <w:sz w:val="24"/>
                <w:szCs w:val="24"/>
              </w:rPr>
              <w:t xml:space="preserve"> повышение качества образования</w:t>
            </w:r>
            <w:bookmarkStart w:id="6" w:name="_GoBack"/>
            <w:bookmarkEnd w:id="6"/>
          </w:p>
        </w:tc>
      </w:tr>
    </w:tbl>
    <w:p w:rsidR="003D3192" w:rsidRPr="00A50608" w:rsidRDefault="003D3192" w:rsidP="00A0292C">
      <w:pPr>
        <w:pStyle w:val="a9"/>
        <w:shd w:val="clear" w:color="auto" w:fill="auto"/>
        <w:spacing w:line="20" w:lineRule="atLeast"/>
        <w:ind w:right="141"/>
        <w:rPr>
          <w:sz w:val="24"/>
          <w:szCs w:val="24"/>
        </w:rPr>
      </w:pPr>
    </w:p>
    <w:sectPr w:rsidR="003D3192" w:rsidRPr="00A50608" w:rsidSect="0082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44A"/>
    <w:multiLevelType w:val="multilevel"/>
    <w:tmpl w:val="71D80D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E4A9D"/>
    <w:multiLevelType w:val="multilevel"/>
    <w:tmpl w:val="76E01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46907"/>
    <w:multiLevelType w:val="multilevel"/>
    <w:tmpl w:val="EEEC5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467084"/>
    <w:multiLevelType w:val="multilevel"/>
    <w:tmpl w:val="B482963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723F96"/>
    <w:multiLevelType w:val="multilevel"/>
    <w:tmpl w:val="5C8E2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8226FE"/>
    <w:multiLevelType w:val="multilevel"/>
    <w:tmpl w:val="463CF8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842A9B"/>
    <w:multiLevelType w:val="multilevel"/>
    <w:tmpl w:val="8132C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4010E7"/>
    <w:multiLevelType w:val="multilevel"/>
    <w:tmpl w:val="2EFCDC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986BCE"/>
    <w:multiLevelType w:val="multilevel"/>
    <w:tmpl w:val="3014F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356AF5"/>
    <w:multiLevelType w:val="multilevel"/>
    <w:tmpl w:val="F2B00F7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30063"/>
    <w:multiLevelType w:val="multilevel"/>
    <w:tmpl w:val="08F267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5724BD"/>
    <w:multiLevelType w:val="multilevel"/>
    <w:tmpl w:val="79042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006B20"/>
    <w:multiLevelType w:val="multilevel"/>
    <w:tmpl w:val="EAF8C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0B7D22"/>
    <w:multiLevelType w:val="multilevel"/>
    <w:tmpl w:val="B6CC3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7B5883"/>
    <w:multiLevelType w:val="multilevel"/>
    <w:tmpl w:val="A0D4779E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C906B2"/>
    <w:multiLevelType w:val="multilevel"/>
    <w:tmpl w:val="FE127F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B84E6F"/>
    <w:multiLevelType w:val="multilevel"/>
    <w:tmpl w:val="96E8BA04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6D4474"/>
    <w:multiLevelType w:val="multilevel"/>
    <w:tmpl w:val="D228C9D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8F4ACD"/>
    <w:multiLevelType w:val="multilevel"/>
    <w:tmpl w:val="CF52F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0C7F"/>
    <w:multiLevelType w:val="multilevel"/>
    <w:tmpl w:val="08B426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2"/>
  </w:num>
  <w:num w:numId="5">
    <w:abstractNumId w:val="4"/>
  </w:num>
  <w:num w:numId="6">
    <w:abstractNumId w:val="19"/>
  </w:num>
  <w:num w:numId="7">
    <w:abstractNumId w:val="9"/>
  </w:num>
  <w:num w:numId="8">
    <w:abstractNumId w:val="13"/>
  </w:num>
  <w:num w:numId="9">
    <w:abstractNumId w:val="6"/>
  </w:num>
  <w:num w:numId="10">
    <w:abstractNumId w:val="14"/>
  </w:num>
  <w:num w:numId="11">
    <w:abstractNumId w:val="18"/>
  </w:num>
  <w:num w:numId="12">
    <w:abstractNumId w:val="5"/>
  </w:num>
  <w:num w:numId="13">
    <w:abstractNumId w:val="16"/>
  </w:num>
  <w:num w:numId="14">
    <w:abstractNumId w:val="17"/>
  </w:num>
  <w:num w:numId="15">
    <w:abstractNumId w:val="1"/>
  </w:num>
  <w:num w:numId="16">
    <w:abstractNumId w:val="15"/>
  </w:num>
  <w:num w:numId="17">
    <w:abstractNumId w:val="2"/>
  </w:num>
  <w:num w:numId="18">
    <w:abstractNumId w:val="7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192"/>
    <w:rsid w:val="00012258"/>
    <w:rsid w:val="000248C6"/>
    <w:rsid w:val="00030996"/>
    <w:rsid w:val="00084EC7"/>
    <w:rsid w:val="00095E2E"/>
    <w:rsid w:val="000A11D6"/>
    <w:rsid w:val="000A6C85"/>
    <w:rsid w:val="000C2564"/>
    <w:rsid w:val="000D57A5"/>
    <w:rsid w:val="000D752E"/>
    <w:rsid w:val="0010365F"/>
    <w:rsid w:val="00110E31"/>
    <w:rsid w:val="001201A9"/>
    <w:rsid w:val="001221EF"/>
    <w:rsid w:val="0012271C"/>
    <w:rsid w:val="001442EB"/>
    <w:rsid w:val="00181BE7"/>
    <w:rsid w:val="001A6B45"/>
    <w:rsid w:val="001D24EF"/>
    <w:rsid w:val="001F6806"/>
    <w:rsid w:val="00235A81"/>
    <w:rsid w:val="002403B4"/>
    <w:rsid w:val="00251991"/>
    <w:rsid w:val="002734DA"/>
    <w:rsid w:val="00275A0C"/>
    <w:rsid w:val="0028213C"/>
    <w:rsid w:val="00282974"/>
    <w:rsid w:val="00282BE1"/>
    <w:rsid w:val="0029649D"/>
    <w:rsid w:val="00297E93"/>
    <w:rsid w:val="002B5A99"/>
    <w:rsid w:val="002D0065"/>
    <w:rsid w:val="0031143C"/>
    <w:rsid w:val="00315A70"/>
    <w:rsid w:val="00322F3A"/>
    <w:rsid w:val="003362BF"/>
    <w:rsid w:val="00344C72"/>
    <w:rsid w:val="003507F2"/>
    <w:rsid w:val="00364078"/>
    <w:rsid w:val="00364FEF"/>
    <w:rsid w:val="00365AA8"/>
    <w:rsid w:val="00370E5D"/>
    <w:rsid w:val="003722CE"/>
    <w:rsid w:val="00386FC1"/>
    <w:rsid w:val="00390C0A"/>
    <w:rsid w:val="00392E8A"/>
    <w:rsid w:val="003B1C5A"/>
    <w:rsid w:val="003B3431"/>
    <w:rsid w:val="003B6F99"/>
    <w:rsid w:val="003C485B"/>
    <w:rsid w:val="003D3192"/>
    <w:rsid w:val="003E3A34"/>
    <w:rsid w:val="003F2D76"/>
    <w:rsid w:val="003F734A"/>
    <w:rsid w:val="004022D0"/>
    <w:rsid w:val="004056E1"/>
    <w:rsid w:val="00411E39"/>
    <w:rsid w:val="00436F9E"/>
    <w:rsid w:val="00461C76"/>
    <w:rsid w:val="004733AD"/>
    <w:rsid w:val="00474C02"/>
    <w:rsid w:val="00492A03"/>
    <w:rsid w:val="004D18E6"/>
    <w:rsid w:val="004D2039"/>
    <w:rsid w:val="004D6296"/>
    <w:rsid w:val="0050334E"/>
    <w:rsid w:val="00506C89"/>
    <w:rsid w:val="005314D9"/>
    <w:rsid w:val="005358BD"/>
    <w:rsid w:val="00552C0D"/>
    <w:rsid w:val="005871E1"/>
    <w:rsid w:val="005A2A35"/>
    <w:rsid w:val="005B5F1E"/>
    <w:rsid w:val="005B6BEC"/>
    <w:rsid w:val="005D0642"/>
    <w:rsid w:val="005E6AC2"/>
    <w:rsid w:val="005F4278"/>
    <w:rsid w:val="005F75F6"/>
    <w:rsid w:val="006036B3"/>
    <w:rsid w:val="006201FE"/>
    <w:rsid w:val="00625281"/>
    <w:rsid w:val="00653B4B"/>
    <w:rsid w:val="006568FD"/>
    <w:rsid w:val="00661229"/>
    <w:rsid w:val="0068326D"/>
    <w:rsid w:val="006A2C6A"/>
    <w:rsid w:val="006B3C3E"/>
    <w:rsid w:val="006C1788"/>
    <w:rsid w:val="006C5475"/>
    <w:rsid w:val="006C56BB"/>
    <w:rsid w:val="006E3FD4"/>
    <w:rsid w:val="006F6CFC"/>
    <w:rsid w:val="007006C5"/>
    <w:rsid w:val="00710560"/>
    <w:rsid w:val="00715A2C"/>
    <w:rsid w:val="00733AF2"/>
    <w:rsid w:val="00743BB8"/>
    <w:rsid w:val="00750208"/>
    <w:rsid w:val="00753806"/>
    <w:rsid w:val="00771CEA"/>
    <w:rsid w:val="007864F9"/>
    <w:rsid w:val="00795E13"/>
    <w:rsid w:val="007A4A92"/>
    <w:rsid w:val="007C7B5D"/>
    <w:rsid w:val="007E413D"/>
    <w:rsid w:val="007E761E"/>
    <w:rsid w:val="007F146A"/>
    <w:rsid w:val="007F5DA4"/>
    <w:rsid w:val="0080756B"/>
    <w:rsid w:val="00812B94"/>
    <w:rsid w:val="008177AF"/>
    <w:rsid w:val="00822724"/>
    <w:rsid w:val="008322EE"/>
    <w:rsid w:val="00852257"/>
    <w:rsid w:val="00884F03"/>
    <w:rsid w:val="008910CC"/>
    <w:rsid w:val="00896140"/>
    <w:rsid w:val="008A06E3"/>
    <w:rsid w:val="008A5EC7"/>
    <w:rsid w:val="008B1D80"/>
    <w:rsid w:val="008C5BDB"/>
    <w:rsid w:val="00900704"/>
    <w:rsid w:val="0090600B"/>
    <w:rsid w:val="009100B9"/>
    <w:rsid w:val="00913F42"/>
    <w:rsid w:val="00915152"/>
    <w:rsid w:val="00923CC8"/>
    <w:rsid w:val="009412FB"/>
    <w:rsid w:val="00945697"/>
    <w:rsid w:val="00956B3E"/>
    <w:rsid w:val="0099242E"/>
    <w:rsid w:val="009B13AF"/>
    <w:rsid w:val="009C00B5"/>
    <w:rsid w:val="009C5612"/>
    <w:rsid w:val="009D0529"/>
    <w:rsid w:val="009E62D5"/>
    <w:rsid w:val="009F4FE6"/>
    <w:rsid w:val="00A0292C"/>
    <w:rsid w:val="00A22297"/>
    <w:rsid w:val="00A4265A"/>
    <w:rsid w:val="00A50608"/>
    <w:rsid w:val="00A62300"/>
    <w:rsid w:val="00A66F93"/>
    <w:rsid w:val="00A73FB5"/>
    <w:rsid w:val="00A82984"/>
    <w:rsid w:val="00A82C22"/>
    <w:rsid w:val="00A95CD6"/>
    <w:rsid w:val="00AA0EE8"/>
    <w:rsid w:val="00AB3731"/>
    <w:rsid w:val="00AE79CE"/>
    <w:rsid w:val="00AF1DDD"/>
    <w:rsid w:val="00B12051"/>
    <w:rsid w:val="00B15112"/>
    <w:rsid w:val="00B160D7"/>
    <w:rsid w:val="00B2082B"/>
    <w:rsid w:val="00B33BBC"/>
    <w:rsid w:val="00B462B2"/>
    <w:rsid w:val="00B60A9A"/>
    <w:rsid w:val="00B615E5"/>
    <w:rsid w:val="00B63186"/>
    <w:rsid w:val="00B66C17"/>
    <w:rsid w:val="00B672A7"/>
    <w:rsid w:val="00B929D0"/>
    <w:rsid w:val="00BE471E"/>
    <w:rsid w:val="00BF15BE"/>
    <w:rsid w:val="00BF719B"/>
    <w:rsid w:val="00C007AC"/>
    <w:rsid w:val="00C01152"/>
    <w:rsid w:val="00C07CD0"/>
    <w:rsid w:val="00C13317"/>
    <w:rsid w:val="00C201B3"/>
    <w:rsid w:val="00C27DE1"/>
    <w:rsid w:val="00C52281"/>
    <w:rsid w:val="00C6485F"/>
    <w:rsid w:val="00C83C1B"/>
    <w:rsid w:val="00C867D6"/>
    <w:rsid w:val="00C932AD"/>
    <w:rsid w:val="00C97543"/>
    <w:rsid w:val="00CB4976"/>
    <w:rsid w:val="00CC241F"/>
    <w:rsid w:val="00CE1214"/>
    <w:rsid w:val="00CE138C"/>
    <w:rsid w:val="00CE22C0"/>
    <w:rsid w:val="00D10B2F"/>
    <w:rsid w:val="00D163D5"/>
    <w:rsid w:val="00D17892"/>
    <w:rsid w:val="00D250BA"/>
    <w:rsid w:val="00D3408E"/>
    <w:rsid w:val="00D37BB5"/>
    <w:rsid w:val="00D41A92"/>
    <w:rsid w:val="00D54798"/>
    <w:rsid w:val="00D55485"/>
    <w:rsid w:val="00D86DCF"/>
    <w:rsid w:val="00DA3355"/>
    <w:rsid w:val="00DC1DA9"/>
    <w:rsid w:val="00DD22CA"/>
    <w:rsid w:val="00DD2CD7"/>
    <w:rsid w:val="00DE3381"/>
    <w:rsid w:val="00DF6E9F"/>
    <w:rsid w:val="00DF74DF"/>
    <w:rsid w:val="00E06831"/>
    <w:rsid w:val="00E24772"/>
    <w:rsid w:val="00E274B0"/>
    <w:rsid w:val="00E31716"/>
    <w:rsid w:val="00E37CA7"/>
    <w:rsid w:val="00E7172C"/>
    <w:rsid w:val="00E87D3C"/>
    <w:rsid w:val="00E90812"/>
    <w:rsid w:val="00E915A4"/>
    <w:rsid w:val="00EA1F43"/>
    <w:rsid w:val="00EA6183"/>
    <w:rsid w:val="00EA7441"/>
    <w:rsid w:val="00EB2A73"/>
    <w:rsid w:val="00ED44E5"/>
    <w:rsid w:val="00ED6D23"/>
    <w:rsid w:val="00EE2CCF"/>
    <w:rsid w:val="00EE4EA2"/>
    <w:rsid w:val="00EF7974"/>
    <w:rsid w:val="00F10001"/>
    <w:rsid w:val="00F27C0A"/>
    <w:rsid w:val="00F30226"/>
    <w:rsid w:val="00F4352D"/>
    <w:rsid w:val="00F633DB"/>
    <w:rsid w:val="00F66F71"/>
    <w:rsid w:val="00F778DE"/>
    <w:rsid w:val="00F83B18"/>
    <w:rsid w:val="00F93577"/>
    <w:rsid w:val="00F960AE"/>
    <w:rsid w:val="00FB3691"/>
    <w:rsid w:val="00FD3F3B"/>
    <w:rsid w:val="00FD47E5"/>
    <w:rsid w:val="00FD5321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6AFA9-25B7-4F86-8274-DABDF9D5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D31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3192"/>
    <w:pPr>
      <w:widowControl w:val="0"/>
      <w:shd w:val="clear" w:color="auto" w:fill="FFFFFF"/>
      <w:spacing w:after="0" w:line="283" w:lineRule="exact"/>
      <w:ind w:hanging="620"/>
      <w:jc w:val="center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3D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E6AC2"/>
    <w:rPr>
      <w:color w:val="0066CC"/>
      <w:u w:val="single"/>
    </w:rPr>
  </w:style>
  <w:style w:type="character" w:customStyle="1" w:styleId="212pt">
    <w:name w:val="Основной текст (2) + 12 pt;Полужирный"/>
    <w:basedOn w:val="2"/>
    <w:rsid w:val="00FB3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FB3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0">
    <w:name w:val="Основной текст (5)"/>
    <w:basedOn w:val="5"/>
    <w:rsid w:val="00FB3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1F68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1F68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896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28297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2pt">
    <w:name w:val="Заголовок №1 + 12 pt;Не полужирный;Курсив"/>
    <w:basedOn w:val="1"/>
    <w:rsid w:val="002829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282974"/>
    <w:pPr>
      <w:widowControl w:val="0"/>
      <w:shd w:val="clear" w:color="auto" w:fill="FFFFFF"/>
      <w:spacing w:after="0" w:line="322" w:lineRule="exact"/>
      <w:ind w:hanging="62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4">
    <w:name w:val="Подпись к таблице (4)_"/>
    <w:basedOn w:val="a0"/>
    <w:link w:val="40"/>
    <w:rsid w:val="00297E9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Подпись к таблице_"/>
    <w:basedOn w:val="a0"/>
    <w:rsid w:val="0029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"/>
    <w:basedOn w:val="a5"/>
    <w:rsid w:val="0029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40">
    <w:name w:val="Подпись к таблице (4)"/>
    <w:basedOn w:val="a"/>
    <w:link w:val="4"/>
    <w:rsid w:val="00297E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51">
    <w:name w:val="Подпись к таблице (5)_"/>
    <w:basedOn w:val="a0"/>
    <w:link w:val="52"/>
    <w:rsid w:val="002821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28213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15pt">
    <w:name w:val="Подпись к таблице + 11;5 pt;Полужирный"/>
    <w:basedOn w:val="a5"/>
    <w:rsid w:val="006C54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733AF2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095E2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95E2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85pt">
    <w:name w:val="Основной текст (6) + 8;5 pt;Малые прописные"/>
    <w:basedOn w:val="6"/>
    <w:rsid w:val="00095E2E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95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095E2E"/>
    <w:pPr>
      <w:widowControl w:val="0"/>
      <w:shd w:val="clear" w:color="auto" w:fill="FFFFFF"/>
      <w:spacing w:before="360" w:after="0"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511pt">
    <w:name w:val="Основной текст (5) + 11 pt;Не полужирный"/>
    <w:basedOn w:val="5"/>
    <w:rsid w:val="00795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150">
    <w:name w:val="Основной текст (2) + 13 pt;Полужирный;Масштаб 150%"/>
    <w:basedOn w:val="2"/>
    <w:rsid w:val="00D10B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D10B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D10B2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картинке_"/>
    <w:basedOn w:val="a0"/>
    <w:link w:val="a9"/>
    <w:rsid w:val="00D163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D163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5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B37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z@voleanet.ru" TargetMode="External"/><Relationship Id="rId5" Type="http://schemas.openxmlformats.org/officeDocument/2006/relationships/hyperlink" Target="mailto:carbvshewl8@v3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10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</cp:lastModifiedBy>
  <cp:revision>197</cp:revision>
  <cp:lastPrinted>2023-05-10T13:49:00Z</cp:lastPrinted>
  <dcterms:created xsi:type="dcterms:W3CDTF">2023-04-14T07:24:00Z</dcterms:created>
  <dcterms:modified xsi:type="dcterms:W3CDTF">2025-11-19T11:33:00Z</dcterms:modified>
</cp:coreProperties>
</file>