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E6" w:rsidRPr="007833E6" w:rsidRDefault="007833E6" w:rsidP="007833E6">
      <w:pPr>
        <w:shd w:val="clear" w:color="auto" w:fill="FFFFFF"/>
        <w:spacing w:before="375" w:after="225" w:line="300" w:lineRule="atLeast"/>
        <w:jc w:val="center"/>
        <w:outlineLvl w:val="2"/>
        <w:rPr>
          <w:rFonts w:ascii="Comic Sans MS" w:eastAsia="Times New Roman" w:hAnsi="Comic Sans MS" w:cs="Times New Roman"/>
          <w:color w:val="8BC03F"/>
          <w:sz w:val="30"/>
          <w:szCs w:val="30"/>
          <w:lang w:eastAsia="ru-RU"/>
        </w:rPr>
      </w:pPr>
      <w:r w:rsidRPr="007833E6">
        <w:rPr>
          <w:rFonts w:ascii="Comic Sans MS" w:eastAsia="Times New Roman" w:hAnsi="Comic Sans MS" w:cs="Times New Roman"/>
          <w:color w:val="8BC03F"/>
          <w:sz w:val="30"/>
          <w:szCs w:val="30"/>
          <w:lang w:eastAsia="ru-RU"/>
        </w:rPr>
        <w:t>Электронные образовательные ресурсы</w:t>
      </w:r>
    </w:p>
    <w:p w:rsidR="00012D61" w:rsidRDefault="007833E6" w:rsidP="007833E6">
      <w:pPr>
        <w:shd w:val="clear" w:color="auto" w:fill="FFFFFF"/>
        <w:spacing w:before="225" w:after="225" w:line="240" w:lineRule="auto"/>
        <w:ind w:firstLine="480"/>
      </w:pPr>
      <w:hyperlink r:id="rId4" w:history="1">
        <w:proofErr w:type="gramStart"/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http://referat.ru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рефераты по различным предметам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5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http://revolution.allbest.ru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коллекция рефератов и курсовых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6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http://festival.1september.ru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Фестиваль педагогических идей «Открытый урок»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7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http://referat.myweb.ru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рефераты по различным предметам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8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http://www.repetitor.org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форумы по предметам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9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http://test.allbest.ru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тесты по всем предметам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10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http://www.teen.fio.ru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сайт для учителей, которым могут воспользоваться ученики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11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</w:t>
        </w:r>
        <w:proofErr w:type="gramEnd"/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://</w:t>
        </w:r>
        <w:proofErr w:type="gramStart"/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www.college.ru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открытый мир знаний (математика, физика, астрономия, химия, биология, география)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12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http://school.holm.ru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- сайт по школьным предметам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13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http://www.rubricon.com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крупный энциклопедический ресурс интернета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14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http://mega.km.ru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«Библиотека Кирилла и </w:t>
      </w:r>
      <w:proofErr w:type="spellStart"/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Мефодия</w:t>
      </w:r>
      <w:proofErr w:type="spellEnd"/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»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15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http://www.edu.yar.ru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центр телекоммуникаций и информационных систем в образовании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16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http://school-textbooks.webshops.ru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Интернет-магазин, предлагающий школьные учебники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17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http://ege.ru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единый</w:t>
      </w:r>
      <w:proofErr w:type="gramEnd"/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 xml:space="preserve"> </w:t>
      </w:r>
      <w:proofErr w:type="gramStart"/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государственный экзамен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18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http://www.5ballov.ru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сайт по образованию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19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http://www.examrns.ru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ответы на экзаменационные вопросы по всем предметам (9, 11 классы)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20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http://www.teacher.km.ru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сайт с обучающими страницами, экзаменационными билетами.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21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http://www.edu.rin.ru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Образовательный портал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22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http://www.dictionaries.rin.ru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Словари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23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http://www.referat.rin.ru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Рефераты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24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http://www.test.rin.ru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Тесты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25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</w:t>
        </w:r>
        <w:proofErr w:type="gramEnd"/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://</w:t>
        </w:r>
        <w:proofErr w:type="gramStart"/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www.informatika.ru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Государственный НИИ информационных технологий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26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http://www.ed.gov.ru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- Министерство образования РФ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27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http://www.school.ru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Учебники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28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http://www.alledu.ru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-Об образовании в сети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29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http://www.auditorium.ru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Информационно-образовательный портал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30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http://www.1september.ru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Газета «1 Сентября»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31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http://www.ug.ru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Учительская газета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32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http://www.ege.edu.ru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Единый Государственный Экзамен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33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http://www.toefl.ru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Тест</w:t>
      </w:r>
      <w:proofErr w:type="gramEnd"/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 xml:space="preserve"> </w:t>
      </w:r>
      <w:proofErr w:type="gramStart"/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по английскому языку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34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http://www.hermitage.ru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Эрмитаж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35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http://www.tretyakov.ru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Третьяковская галерея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36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http://www.rusmuseum.ru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Государственный Русский музей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37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http://www.teletesting.ru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Тесты и олимпиады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38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http://www.garant.ru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Законодательство с комментариями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39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http://www.kursy.ru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Международный центр дистанционного обучения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40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http://www.consultant.ru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Консультант-плюс ОСР правовой информации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41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http://www.europe.h1.ru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Замки мира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42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</w:t>
        </w:r>
        <w:proofErr w:type="gramEnd"/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.kontorakuka.ru/museums/right.htm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Лучшие музеи мира и Европы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43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каталог русских ресурсов Интернета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44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http://www.allru.net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каталог русских ресурсов Интернета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45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http://www.km.ru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 xml:space="preserve"> — </w:t>
      </w:r>
      <w:proofErr w:type="spellStart"/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Мультипортал</w:t>
      </w:r>
      <w:proofErr w:type="spellEnd"/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 xml:space="preserve"> «Кирилл и </w:t>
      </w:r>
      <w:proofErr w:type="spellStart"/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Мефодий</w:t>
      </w:r>
      <w:proofErr w:type="spellEnd"/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»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46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http://ru.wikipedia.org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 xml:space="preserve"> — </w:t>
      </w:r>
      <w:proofErr w:type="spellStart"/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Википедия</w:t>
      </w:r>
      <w:proofErr w:type="spellEnd"/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свободная энциклопедия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47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http://www.students.ru 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— Сервер российского студенчества. Каталог ресурсов.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48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http://edu.km.ru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КМ-школа — образовательная среда для комплексной информатизации школы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49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http://www.elibrary.ru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научная электронная библиотека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50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http://www.citforum.ru 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— электронная библиотека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51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http://www.infocity.kiev.ua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электронная компьютерная библиотека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52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http://www.examen.ru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Экзамены и тесты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53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http://book.kbsu.ru/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учебник по информатике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54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http://www.a-z.ru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 xml:space="preserve"> — </w:t>
      </w:r>
      <w:proofErr w:type="spellStart"/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Видеопортал</w:t>
      </w:r>
      <w:proofErr w:type="spellEnd"/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 xml:space="preserve"> «Россия от</w:t>
      </w:r>
      <w:proofErr w:type="gramStart"/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А</w:t>
      </w:r>
      <w:proofErr w:type="gramEnd"/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 xml:space="preserve"> до Я»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55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http://www.machaon.ru/digest/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Начинающим пользователям WWW</w:t>
      </w:r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/>
      </w:r>
      <w:hyperlink r:id="rId56" w:history="1">
        <w:r w:rsidRPr="007833E6">
          <w:rPr>
            <w:rFonts w:ascii="Trebuchet MS" w:eastAsia="Times New Roman" w:hAnsi="Trebuchet MS" w:cs="Times New Roman"/>
            <w:color w:val="83B87A"/>
            <w:sz w:val="21"/>
            <w:lang w:eastAsia="ru-RU"/>
          </w:rPr>
          <w:t>http://www.translate.ru/</w:t>
        </w:r>
      </w:hyperlink>
      <w:r w:rsidRPr="007833E6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— Электронный переводчик текстов</w:t>
      </w:r>
    </w:p>
    <w:sectPr w:rsidR="00012D61" w:rsidSect="007833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3E6"/>
    <w:rsid w:val="00012D61"/>
    <w:rsid w:val="002232B8"/>
    <w:rsid w:val="002B6D66"/>
    <w:rsid w:val="00552DE6"/>
    <w:rsid w:val="007833E6"/>
    <w:rsid w:val="007D7A7A"/>
    <w:rsid w:val="00C678D6"/>
    <w:rsid w:val="00DB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61"/>
  </w:style>
  <w:style w:type="paragraph" w:styleId="3">
    <w:name w:val="heading 3"/>
    <w:basedOn w:val="a"/>
    <w:link w:val="30"/>
    <w:uiPriority w:val="9"/>
    <w:qFormat/>
    <w:rsid w:val="00783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33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33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bricon.com/" TargetMode="External"/><Relationship Id="rId18" Type="http://schemas.openxmlformats.org/officeDocument/2006/relationships/hyperlink" Target="http://www.5ballov.ru/" TargetMode="External"/><Relationship Id="rId26" Type="http://schemas.openxmlformats.org/officeDocument/2006/relationships/hyperlink" Target="http://www.ed.gov.ru/" TargetMode="External"/><Relationship Id="rId39" Type="http://schemas.openxmlformats.org/officeDocument/2006/relationships/hyperlink" Target="http://www.kursy.ru/" TargetMode="External"/><Relationship Id="rId21" Type="http://schemas.openxmlformats.org/officeDocument/2006/relationships/hyperlink" Target="http://www.edu.rin.ru/" TargetMode="External"/><Relationship Id="rId34" Type="http://schemas.openxmlformats.org/officeDocument/2006/relationships/hyperlink" Target="http://www.hermitage.ru/" TargetMode="External"/><Relationship Id="rId42" Type="http://schemas.openxmlformats.org/officeDocument/2006/relationships/hyperlink" Target="http://www.kontorakuka.ru/museums/right.htm" TargetMode="External"/><Relationship Id="rId47" Type="http://schemas.openxmlformats.org/officeDocument/2006/relationships/hyperlink" Target="http://www.students.ru/" TargetMode="External"/><Relationship Id="rId50" Type="http://schemas.openxmlformats.org/officeDocument/2006/relationships/hyperlink" Target="http://www.citforum.ru/" TargetMode="External"/><Relationship Id="rId55" Type="http://schemas.openxmlformats.org/officeDocument/2006/relationships/hyperlink" Target="http://www.machaon.ru/digest/" TargetMode="External"/><Relationship Id="rId7" Type="http://schemas.openxmlformats.org/officeDocument/2006/relationships/hyperlink" Target="http://referat.myweb.ru/" TargetMode="External"/><Relationship Id="rId12" Type="http://schemas.openxmlformats.org/officeDocument/2006/relationships/hyperlink" Target="http://school.holm.ru/" TargetMode="External"/><Relationship Id="rId17" Type="http://schemas.openxmlformats.org/officeDocument/2006/relationships/hyperlink" Target="http://ege.ru/" TargetMode="External"/><Relationship Id="rId25" Type="http://schemas.openxmlformats.org/officeDocument/2006/relationships/hyperlink" Target="http://www.informatika.ru/" TargetMode="External"/><Relationship Id="rId33" Type="http://schemas.openxmlformats.org/officeDocument/2006/relationships/hyperlink" Target="http://www.toefl.ru/" TargetMode="External"/><Relationship Id="rId38" Type="http://schemas.openxmlformats.org/officeDocument/2006/relationships/hyperlink" Target="http://www.garant.ru/" TargetMode="External"/><Relationship Id="rId46" Type="http://schemas.openxmlformats.org/officeDocument/2006/relationships/hyperlink" Target="http://ru.wikipedia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-textbooks.webshops.ru/" TargetMode="External"/><Relationship Id="rId20" Type="http://schemas.openxmlformats.org/officeDocument/2006/relationships/hyperlink" Target="http://www.teacher.km.ru/" TargetMode="External"/><Relationship Id="rId29" Type="http://schemas.openxmlformats.org/officeDocument/2006/relationships/hyperlink" Target="http://www.auditorium.ru/" TargetMode="External"/><Relationship Id="rId41" Type="http://schemas.openxmlformats.org/officeDocument/2006/relationships/hyperlink" Target="http://www.europe.h1.ru/" TargetMode="External"/><Relationship Id="rId54" Type="http://schemas.openxmlformats.org/officeDocument/2006/relationships/hyperlink" Target="http://www.a-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festival.1september.ru/" TargetMode="External"/><Relationship Id="rId11" Type="http://schemas.openxmlformats.org/officeDocument/2006/relationships/hyperlink" Target="http://www.college.ru/" TargetMode="External"/><Relationship Id="rId24" Type="http://schemas.openxmlformats.org/officeDocument/2006/relationships/hyperlink" Target="http://www.test.rin.ru/" TargetMode="External"/><Relationship Id="rId32" Type="http://schemas.openxmlformats.org/officeDocument/2006/relationships/hyperlink" Target="http://www.ege.edu.ru/" TargetMode="External"/><Relationship Id="rId37" Type="http://schemas.openxmlformats.org/officeDocument/2006/relationships/hyperlink" Target="http://www.teletesting.ru/" TargetMode="External"/><Relationship Id="rId40" Type="http://schemas.openxmlformats.org/officeDocument/2006/relationships/hyperlink" Target="http://www.consultant.ru/" TargetMode="External"/><Relationship Id="rId45" Type="http://schemas.openxmlformats.org/officeDocument/2006/relationships/hyperlink" Target="http://www.km.ru/" TargetMode="External"/><Relationship Id="rId53" Type="http://schemas.openxmlformats.org/officeDocument/2006/relationships/hyperlink" Target="http://book.kbsu.ru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revolution.allbest.ru/" TargetMode="External"/><Relationship Id="rId15" Type="http://schemas.openxmlformats.org/officeDocument/2006/relationships/hyperlink" Target="http://www.edu.yar.ru/" TargetMode="External"/><Relationship Id="rId23" Type="http://schemas.openxmlformats.org/officeDocument/2006/relationships/hyperlink" Target="http://www.referat.rin.ru/" TargetMode="External"/><Relationship Id="rId28" Type="http://schemas.openxmlformats.org/officeDocument/2006/relationships/hyperlink" Target="http://www.alledu.ru/" TargetMode="External"/><Relationship Id="rId36" Type="http://schemas.openxmlformats.org/officeDocument/2006/relationships/hyperlink" Target="http://www.rusmuseum.ru/" TargetMode="External"/><Relationship Id="rId49" Type="http://schemas.openxmlformats.org/officeDocument/2006/relationships/hyperlink" Target="http://www.elibrary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teen.fio.ru/" TargetMode="External"/><Relationship Id="rId19" Type="http://schemas.openxmlformats.org/officeDocument/2006/relationships/hyperlink" Target="http://www.examrns.ru/" TargetMode="External"/><Relationship Id="rId31" Type="http://schemas.openxmlformats.org/officeDocument/2006/relationships/hyperlink" Target="http://www.ug.ru/" TargetMode="External"/><Relationship Id="rId44" Type="http://schemas.openxmlformats.org/officeDocument/2006/relationships/hyperlink" Target="http://www.allru.net/" TargetMode="External"/><Relationship Id="rId52" Type="http://schemas.openxmlformats.org/officeDocument/2006/relationships/hyperlink" Target="http://www.examen.ru/" TargetMode="External"/><Relationship Id="rId4" Type="http://schemas.openxmlformats.org/officeDocument/2006/relationships/hyperlink" Target="http://referat.ru/" TargetMode="External"/><Relationship Id="rId9" Type="http://schemas.openxmlformats.org/officeDocument/2006/relationships/hyperlink" Target="http://test.allbest.ru/" TargetMode="External"/><Relationship Id="rId14" Type="http://schemas.openxmlformats.org/officeDocument/2006/relationships/hyperlink" Target="http://mega.km.ru/" TargetMode="External"/><Relationship Id="rId22" Type="http://schemas.openxmlformats.org/officeDocument/2006/relationships/hyperlink" Target="http://www.dictionaries.rin.ru/" TargetMode="External"/><Relationship Id="rId27" Type="http://schemas.openxmlformats.org/officeDocument/2006/relationships/hyperlink" Target="http://www.school.ru/" TargetMode="External"/><Relationship Id="rId30" Type="http://schemas.openxmlformats.org/officeDocument/2006/relationships/hyperlink" Target="http://www.1september.ru/" TargetMode="External"/><Relationship Id="rId35" Type="http://schemas.openxmlformats.org/officeDocument/2006/relationships/hyperlink" Target="http://www.tretyakov.ru/" TargetMode="External"/><Relationship Id="rId43" Type="http://schemas.openxmlformats.org/officeDocument/2006/relationships/hyperlink" Target="http://www.ru/" TargetMode="External"/><Relationship Id="rId48" Type="http://schemas.openxmlformats.org/officeDocument/2006/relationships/hyperlink" Target="http://edu.km.ru/" TargetMode="External"/><Relationship Id="rId56" Type="http://schemas.openxmlformats.org/officeDocument/2006/relationships/hyperlink" Target="http://www.translate.ru/" TargetMode="External"/><Relationship Id="rId8" Type="http://schemas.openxmlformats.org/officeDocument/2006/relationships/hyperlink" Target="http://www.repetitor.org/" TargetMode="External"/><Relationship Id="rId51" Type="http://schemas.openxmlformats.org/officeDocument/2006/relationships/hyperlink" Target="http://www.infocity.kiev.ua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NACH_12</dc:creator>
  <cp:lastModifiedBy>NACH_12</cp:lastModifiedBy>
  <cp:revision>1</cp:revision>
  <dcterms:created xsi:type="dcterms:W3CDTF">2018-01-22T09:35:00Z</dcterms:created>
  <dcterms:modified xsi:type="dcterms:W3CDTF">2018-01-22T09:36:00Z</dcterms:modified>
</cp:coreProperties>
</file>